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З А К О Н   У К Р А Ї Н И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2"/>
      <w:bookmarkEnd w:id="0"/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Про позашкільну освіту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3"/>
      <w:bookmarkEnd w:id="1"/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( Відомості Верховної Ради України (ВВР), 2000, N 46, ст.393 )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4"/>
      <w:bookmarkEnd w:id="2"/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Додатково див. Закон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2120-III ( </w:t>
      </w:r>
      <w:hyperlink r:id="rId4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2120-14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07.12.2000, ВВР, 2001, N 2-3, ст.10 }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5"/>
      <w:bookmarkEnd w:id="3"/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Із змінами, внесеними згідно із Законами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2905-III ( </w:t>
      </w:r>
      <w:hyperlink r:id="rId5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2905-14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20.12.2001, ВВР, 2002, N 12-13, ст.92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 380-IV  ( </w:t>
      </w:r>
      <w:hyperlink r:id="rId6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380-15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від 26.12.2002, ВВР, 2003, N 10-11, ст.86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 860-IV  (  </w:t>
      </w:r>
      <w:hyperlink r:id="rId7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860-15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22.05.2003, ВВР, 2003, N 37, ст.300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1344-IV  ( </w:t>
      </w:r>
      <w:hyperlink r:id="rId8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1344-15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27.11.2003, ВВР, 2004, N 17-18, ст.250</w:t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6"/>
      <w:bookmarkEnd w:id="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N 2626-IV  ( </w:t>
      </w:r>
      <w:hyperlink r:id="rId9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02.06.2005, ВВР, 2005, N 28, ст.372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N  876-V   (  </w:t>
      </w:r>
      <w:hyperlink r:id="rId10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876-16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05.04.2007, ВВР, 2007, N 27, ст.363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N 2555-VI  ( </w:t>
      </w:r>
      <w:hyperlink r:id="rId11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2555-17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23.09.2010, ВВР, 2011, N  6, ст.41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Кодексом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N 2755-VI  ( </w:t>
      </w:r>
      <w:hyperlink r:id="rId12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2755-17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02.12.2010, ВВР, 2011, N 13-14,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    N 15-16, N 17, ст.112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Законом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N 5029-VI  ( </w:t>
      </w:r>
      <w:hyperlink r:id="rId13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5029-17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03.07.2012 }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7"/>
      <w:bookmarkEnd w:id="5"/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{ У тексті Закону слова "Міністерство економіки України" в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усіх   відмінках  замінено  словами  "центральний  орган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виконавчої  влади  з  питань  економічної  політики"   у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відповідному     відмінку      згідно     із     Законом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N 860-IV ( </w:t>
      </w:r>
      <w:hyperlink r:id="rId14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860-15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22.05.2003 }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8"/>
      <w:bookmarkEnd w:id="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Цей Закон  відповідно  до  Конституції України ( </w:t>
      </w:r>
      <w:hyperlink r:id="rId15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254к/96-ВР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визначає  державну  політику  у  сфері  позашкільної  освіти,   її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правові,  соціально-економічні,  а також організаційні, освітні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виховні засади.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9"/>
      <w:bookmarkEnd w:id="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Розділ I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ЗАГАЛЬНІ ПОЛОЖЕННЯ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10"/>
      <w:bookmarkEnd w:id="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Визначення термінів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1"/>
      <w:bookmarkEnd w:id="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Для цілей цього Закону вживаються такі терміни: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2"/>
      <w:bookmarkEnd w:id="1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система  позашкільної освіти - освітня підсистема, що включає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державні, комунальні, приватні позашкільні навчальні заклади; інші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навчальні  заклади  як центри позашкільної освіти у позаурочний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позанавчальний  час  (загальноосвітні  навчальні заклади незалежно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від  підпорядкування,  типів  і форм власності, в тому числі школи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соціальної реабілітації, міжшкільні навчально-виробничі комбінати,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професійно-технічні   та   вищі   навчальні  заклади  I-II  рівнів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акредитації);    гуртки,    секції,    клуби,   культурно-освітні,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спортивно-оздоровчі,    науково-пошукові    об'єднання   на   базі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загальноосвітніх    навчальних    закладів,   навчально-виробничих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комбінатів, професійно-технічних та вищих навчальних закладів I-II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рівнів  акредитації;  клуби  та  об'єднання  за  місцем проживання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незалежно   від   підпорядкування,   типів   і   форм   власності;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культурно-освітні,   фізкультурно-оздоровчі,   спортивні  та  інші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навчальні  заклади,  установи;  фонди,  асоціації, діяльність яких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пов'язана   із  функціонуванням  позашкільної  освіти;  відповідні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органи   управління   позашкільною   освітою  і  науково-методичні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установи;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3"/>
      <w:bookmarkEnd w:id="1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позашкільна освіта - сукупність знань,  умінь та навичок,  що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отримують  вихованці,  учні  і  слухачі  в позашкільних навчальних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закладах у час,  вільний від навчання в загальноосвітніх та  інших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закладах;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4"/>
      <w:bookmarkEnd w:id="1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позашкільний навчальний    заклад    -    складова    системи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освіти,  яка надає знання, формуючи вміння та навички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   інтересами,   забезпечує   потреби   особистості   у  творчій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самореалізації та інтелектуальний,  духовний і фізичний  розвиток,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підготовку  до  активної  професійної  та  громадської діяльності,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створює умови для соціального захисту та  організації  змістовного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дозвілля  відповідно  до здібностей,  обдарувань та стану здоров'я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учнів і слухачів;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5"/>
      <w:bookmarkEnd w:id="1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філії позашкільного   навчального   закладу   -    структурно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відокремлені  підрозділи  позашкільного  навчального  закладу,  що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знаходяться  поза  межами  розташування  основного   позашкільного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 закладу  і  виконують  таку ж освітню діяльність,  як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основний позашкільний навчальний заклад в цілому або  за  окремими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її напрямами;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6"/>
      <w:bookmarkEnd w:id="1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педагогічне навантаження       педагогічних       працівників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навчальних закладів - час, призначений для здійснення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навчально-виховного     процесу     педагогічними     працівниками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позашкільного навчального закладу;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7"/>
      <w:bookmarkEnd w:id="1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освітня діяльність позашкільного навчального закладу - процес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надання  знань,  формування  вмінь  і  навичок  з  різних напрямів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  освіти,   розвитку   інтелектуальних   і    творчих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здібностей,  фізичних  якостей  відповідно  до задатків та запитів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особи;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8"/>
      <w:bookmarkEnd w:id="1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вихованці -  особи,  які  відвідують  гуртки,  клуби,  творчі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об'єднання,    секції   позашкільного   навчального   закладу   за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інтересами,  здібностями  та  нахилами,   отримують   допрофесійну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підготовку;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9"/>
      <w:bookmarkEnd w:id="1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учні - особи,  які відвідують класи та інші творчі об'єднання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позашкільного навчального закладу, навчально-виховна робота в яких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організована у формі класно-урочної або іншої системи;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20"/>
      <w:bookmarkEnd w:id="1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слухачі -  особи,  які  проводять  дослідницьку,  пошукову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експериментальну  роботу  з   різних   проблем   науки,   техніки,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мистецтва.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1"/>
      <w:bookmarkEnd w:id="1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2.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Законодавство України про позашкільну освіту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2"/>
      <w:bookmarkEnd w:id="2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Законодавство України  про  позашкільну  освіту  базується на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Конституції України і складається із Закону України  "Про  освіту"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16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1060-12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), цього Закону, міжнародних договорів України, згода на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обов'язковість  яких  надана  Верховною   Радою   України,   інших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нормативно-правових актів.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3"/>
      <w:bookmarkEnd w:id="2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3.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Завдання Закону України "Про позашкільну освіту"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4"/>
      <w:bookmarkEnd w:id="2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Завданнями цього Закону є: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5"/>
      <w:bookmarkEnd w:id="2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забезпечення прав громадян на здобуття позашкільної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6"/>
      <w:bookmarkEnd w:id="2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визначення основних    засад    державної    політики    щодо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7"/>
      <w:bookmarkEnd w:id="2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створення нормативно-правової бази  для  подальшого  розвитку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8"/>
      <w:bookmarkEnd w:id="26"/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встановлення правових     засад    діяльності    позашкільних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9"/>
      <w:bookmarkEnd w:id="2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визначення основних     напрямів,     змісту      і      форм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навчально-виховного процесу в позашкільних навчальних закладах;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30"/>
      <w:bookmarkEnd w:id="2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визначення прав  та  обов'язків учасників навчально-виховного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процесу,  встановлення відповідальності за порушення законодавства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 позашкільну освіту;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1"/>
      <w:bookmarkEnd w:id="2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створення умов   для   благодійної   діяльності  юридичних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фізичних осіб з метою розвитку позашкільної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2"/>
      <w:bookmarkEnd w:id="3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регулювання відносин   між   органами   державної   влади 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навчальними закладами, установами та організаціями, які визначають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зміст,  форми і методи позашкільної  освіти  вихованців,  учнів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слухачів;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3"/>
      <w:bookmarkEnd w:id="3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створення умов    для    соціального   захисту   педагогічних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працівників,  вихованців, учнів і слухачів позашкільних навчальних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закладів.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4"/>
      <w:bookmarkEnd w:id="3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4.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Позашкільна освіта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5"/>
      <w:bookmarkEnd w:id="3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Позашкільна освіта  є  складовою системи безперервної освіти,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визначеної Конституцією України, Законом України "Про освіту", цим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Законом,   і  спрямована  на  розвиток  здібностей  та  обдарувань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 учнів і слухачів,  задоволення їх інтересів, духовних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запитів і потреб у професійному визначенні.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6"/>
      <w:bookmarkEnd w:id="3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5.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Структура позашкільної освіти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7"/>
      <w:bookmarkEnd w:id="3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Структуру позашкільної освіти становлять: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8"/>
      <w:bookmarkEnd w:id="3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позашкільні навчальні заклади;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9"/>
      <w:bookmarkEnd w:id="3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інші навчальні   заклади  як  центри  позашкільної  освіти  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позаурочний  та  позанавчальний  час,  до  числа  яких   належать: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загальноосвітні  навчальні  заклади незалежно від підпорядкування,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типів  і  форм  власності,   в   тому   числі   школи   соціальної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реабілітації,     міжшкільні     навчально-виробничі    комбінати,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професійно-технічні   та   вищі   навчальні  заклади  I-II  рівнів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акредитації;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40"/>
      <w:bookmarkEnd w:id="3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гуртки, секції,           клуби,           культурно-освітні,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спортивно-оздоровчі,   науково-пошукові   об'єднання    на    базі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загальноосвітніх       навчальних       закладів,      міжшкільних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навчально-виробничих  комбінатів,  професійно-технічних  та  вищих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I-II рівнів акредитації;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1"/>
      <w:bookmarkEnd w:id="3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клуби та   об'єднання  за  місцем  проживання  незалежно  від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підпорядкування, типів і форм власності;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2"/>
      <w:bookmarkEnd w:id="4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культурно-освітні, фізкультурно-оздоровчі,  спортивні та інші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навчальні заклади, установи;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3"/>
      <w:bookmarkEnd w:id="4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фонди, асоціації,     діяльність     яких     пов'язана    із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функціонуванням позашкільної освіти.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4"/>
      <w:bookmarkEnd w:id="4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6.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Здобуття позашкільної освіти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5"/>
      <w:bookmarkEnd w:id="4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Вихованці,  учні  і  слухачі  мають  право   на   здобуття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 освіти  відповідно  до  їх  здібностей,  обдарувань,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уподобань та інтересів.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6"/>
      <w:bookmarkEnd w:id="4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Позашкільна освіта здобувається громадянами у  позаурочний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та  позанавчальний час у позашкільних навчальних закладах та інших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закладах як центрах позашкільної освіти  незалежно  від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підпорядкування,  типів  і  форм власності,  в тому числі в школах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соціальної    реабілітації,    міжшкільних    навчально-виробничих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комбінатах, професійно-технічних   та  вищих  навчальних  закладах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I-II рівнів акредитації.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7"/>
      <w:bookmarkEnd w:id="4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Здобуття позашкільної   освіти   грунтується   на    принципі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добровільності вибору типів закладів та видів діяльності,  а також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 за  участю  батьків  або  осіб,  які  їх  замінюють,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трудових колективів, громадських організацій, товариств, фондів.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8"/>
      <w:bookmarkEnd w:id="4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3. Іноземці  та  особи  без  громадянства,  які перебувають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Україні на законних підставах,  здобувають  позашкільну  освіту  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порядку, встановленому для громадян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9"/>
      <w:bookmarkEnd w:id="4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7.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Мова навчання і виховання у позашкільній освіті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50"/>
      <w:bookmarkEnd w:id="4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Мова  навчання і виховання у позашкільній освіті визначається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статтею  20  Закону України "Про засади державної мовної політики"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17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5029-17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).</w:t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1"/>
      <w:bookmarkEnd w:id="49"/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 Стаття  7  в  редакції  Закону  N  5029-VI  (  </w:t>
      </w:r>
      <w:hyperlink r:id="rId18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5029-17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03.07.2012 }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2"/>
      <w:bookmarkEnd w:id="5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8.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Основні завдання позашкільної освіти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3"/>
      <w:bookmarkEnd w:id="5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Основними завданнями позашкільної освіти є: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4"/>
      <w:bookmarkEnd w:id="5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виховання громадянина України;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5"/>
      <w:bookmarkEnd w:id="5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вільний розвиток     особистості     та     формування     її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соціально-громадського досвіду;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6"/>
      <w:bookmarkEnd w:id="5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виховання у   вихованців,   учнів   і   слухачів   поваги  до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Конституції України,  прав і свобод людини та громадянина, почуття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власної гідності, відповідальності перед законом за свої дії;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7"/>
      <w:bookmarkEnd w:id="5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виховання у вихованців,  учнів і слухачів патріотизму, любові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до України,  поваги до народних  звичаїв,  традицій,  національних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цінностей Українського народу, а також інших націй і народів;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8"/>
      <w:bookmarkEnd w:id="5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виховання у   вихованців,   учнів   і   слухачів  шанобливого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ставлення до родини та людей похилого віку;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9"/>
      <w:bookmarkEnd w:id="5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створення умов для творчого,  інтелектуального,  духовного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фізичного розвитку вихованців, учнів і слухачів;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60"/>
      <w:bookmarkEnd w:id="5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формування   у  вихованців,  учнів  і  слухачів  свідомого  й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відповідального   ставлення   до  власного  здоров'я  та  здоров'я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оточуючих, навичок безпечної поведінки;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1"/>
      <w:bookmarkEnd w:id="5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задоволення освітньо-культурних  потреб  вихованців,  учнів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слухачів,  які  не  забезпечуються  іншими  складовими   структури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2"/>
      <w:bookmarkEnd w:id="6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задоволення потреб    вихованців,    учнів   і   слухачів   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професійному самовизначенні і творчій самореалізації;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3"/>
      <w:bookmarkEnd w:id="6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пошук, розвиток   та   підтримка   здібних,   обдарованих 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талановитих вихованців, учнів і слухачів;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4"/>
      <w:bookmarkEnd w:id="62"/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вдосконалення фізичного    розвитку   вихованців,   учнів 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слухачів,  підготовка  спортивного  резерву  для  збірних   команд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України з різних видів спорту;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5"/>
      <w:bookmarkEnd w:id="6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організація дозвілля вихованців, учнів і слухачів, пошук його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нових форм; профілактика бездоглядності, правопорушень;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6"/>
      <w:bookmarkEnd w:id="6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виховання в учасників навчально-виховного  процесу  свідомого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ставлення до власної безпеки та безпеки оточуючих;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7"/>
      <w:bookmarkEnd w:id="6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формування здорового   способу   життя  вихованців,  учнів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слухачів;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8"/>
      <w:bookmarkEnd w:id="6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здійснення інформаційно-методичної  та  організаційно-масової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роботи.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9"/>
      <w:bookmarkEnd w:id="6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9.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Основні засади державної політики у сфері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позашкільної освіти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70"/>
      <w:bookmarkEnd w:id="6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Державна політика у сфері позашкільної освіти здійснюється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 принципах: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1"/>
      <w:bookmarkEnd w:id="6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доступності позашкільної  освіти громадянам України незалежно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від  раси,  кольору  шкіри,  політичних,   релігійних   та   інших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переконань,  статі, етнічного та соціального походження, майнового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стану, місця проживання, мовних або інших ознак;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2"/>
      <w:bookmarkEnd w:id="7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фінансування державних та комунальних позашкільних навчальних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закладів відповідно до їх структури;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3"/>
      <w:bookmarkEnd w:id="7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добровільності вибору типів позашкільних навчальних закладів,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форм позашкільного навчання і видів діяльності;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4"/>
      <w:bookmarkEnd w:id="7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науковості, світського характеру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5"/>
      <w:bookmarkEnd w:id="7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правового і соціального захисту вихованців,  учнів і слухачів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 їх прагненні до вільного, різнобічного розвитку особистості.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6"/>
      <w:bookmarkEnd w:id="7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Державна  політика  у сфері позашкільної освіти спрямована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7"/>
      <w:bookmarkEnd w:id="7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створення умов для здобуття вихованцями,  учнями і  слухачами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8"/>
      <w:bookmarkEnd w:id="7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збереження та   розвиток   мережі  державних  та  комунальних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навчальних закладів без  права  їх  перепрофілювання,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перепідпорядкування,   злиття,   закриття,   передачі   приміщень,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обладнання, техніки в оренду;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9"/>
      <w:bookmarkEnd w:id="7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координацію зусиль   органів   виконавчої   влади,    органів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місцевого   самоврядування,   підприємств,  установ,  організацій,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об'єднань громадян та сім'ї на  подальше  становлення  і  розвиток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освіти.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80"/>
      <w:bookmarkEnd w:id="7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Розділ II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 ОРГАНІЗАЦІЯ ПОЗАШКІЛЬНОЇ ОСВІТИ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1"/>
      <w:bookmarkEnd w:id="7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10.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Органи управління позашкільною освітою. Державний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контроль за діяльністю позашкільних навчальних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закладів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2"/>
      <w:bookmarkEnd w:id="8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Центральні та місцеві органи  виконавчої  влади,  у  сфері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управління  яких  перебувають позашкільні навчальні заклади та які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проводять  діяльність  у  сфері  позашкільної  освіти,  здійснюють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управління діяльністю зазначених навчальних закладів незалежно від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підпорядкування, типів і форм власності.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3"/>
      <w:bookmarkEnd w:id="8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Державне управління позашкільною освітою здійснюють: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4"/>
      <w:bookmarkEnd w:id="8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спеціально уповноважений центральний орган виконавчої влади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галузі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5"/>
      <w:bookmarkEnd w:id="8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інші центральні  органи виконавчої влади,  у сфері управління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яких перебувають позашкільні навчальні заклади;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6"/>
      <w:bookmarkEnd w:id="8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Рада міністрів Автономної Республіки Крим;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7"/>
      <w:bookmarkEnd w:id="8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обласні, Київська та Севастопольська міські, районні державні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адміністрації  та  підпорядковані  їм  органи управління,  у сфері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управління яких перебувають позашкільні навчальні заклади;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8"/>
      <w:bookmarkEnd w:id="8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органи місцевого самоврядування.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9"/>
      <w:bookmarkEnd w:id="8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3. Спеціально  уповноважений  центральний  орган   виконавчої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влади   в  галузі  освіти  за  участю  інших  центральних  органів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влади,  у сфері управління яких перебувають позашкільні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навчальні заклади: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90"/>
      <w:bookmarkEnd w:id="8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бере участь  у  визначенні та реалізації державної політики 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сфері позашкільної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1"/>
      <w:bookmarkEnd w:id="8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формує програми розвитку позашкільної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2"/>
      <w:bookmarkEnd w:id="9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розробляє Положення про позашкільні навчальні заклади,  готує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пропозиції  щодо  нормативів  матеріально-технічного,  фінансового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 позашкільної  освіти;  розробляє  нормативно-правові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акти   стосовно   визначення   соціальних   гарантій  педагогічним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працівникам,   спеціалістам   позашкільних   навчальних   закладів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підпорядкування, типів і форм власності;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3"/>
      <w:bookmarkEnd w:id="9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здійснює навчально-методичне    керівництво,    контроль  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державне інспектування позашкільних навчальних закладів  незалежно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від підпорядкування, типів і форм власності.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4"/>
      <w:bookmarkEnd w:id="9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Спеціально уповноважений центральний орган виконавчої влади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галузі освіти,  інші центральні органи виконавчої влади,  у  сфері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управління   яких   перебувають   позашкільні  навчальні  заклади,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здійснюють інші  повноваження,  передбачені  законами  України 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положеннями про них.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5"/>
      <w:bookmarkEnd w:id="9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4. Державний  контроль  за діяльністю позашкільних навчальних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закладів незалежно від підпорядкування,  типів  і  форм  власності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 з метою реалізації єдиної державної політики у сфері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освіти  та  забезпечується  спеціально  уповноваженим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 органом  виконавчої  влади  в  галузі освіти,  іншими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центральними органами виконавчої влади,  у сфері  управління  яких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  позашкільні   навчальні   заклади,  Радою  міністрів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Автономної    Республіки    Крим,    обласними,    Київською   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Севастопольською міськими, районними державними адміністраціями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підпорядкованими їм органами управління,  у сфері управління  яких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 позашкільні  навчальні  заклади,  органами  місцевого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6"/>
      <w:bookmarkEnd w:id="9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5. Основною  формою   державного   контролю   за   діяльністю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 навчальних  закладів  незалежно від підпорядкування,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типів  і  форм  власності  є  державна   атестація   позашкільного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закладу,  яка  проводиться  не  рідше  одного  разу 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10 років  у  порядку,   встановленому   спеціально   уповноваженим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центральним  органом виконавчої влади в галузі освіти.  Результати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державної    атестації    позашкільних     навчальних     закладів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оприлюднюються.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7"/>
      <w:bookmarkEnd w:id="9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Позачергова державна    атестація    державних   позашкільних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проводиться,  як  виняток,  лише  за  рішенням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спеціально  уповноваженого  центрального органу виконавчої влади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галузі освіти або інших центральних органів  виконавчої  влади,  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сфері управління яких перебувають позашкільні навчальні заклади.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8"/>
      <w:bookmarkEnd w:id="9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Позачергова державна   атестація   комунальних   позашкільних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проводиться, як виняток, лише за рішенням Ради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міністрів  Автономної  Республіки  Крим,  обласних,  Київської 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Севастопольської  міських,  районних  державних  адміністрацій 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підпорядкованих  їм  органів  управління,  у сфері управління яких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 позашкільні  навчальні  заклади,  органів   місцевого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9"/>
      <w:bookmarkEnd w:id="9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Позачергова державна    атестація    приватних   позашкільних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проводиться,  як  виняток,  лише  за  рішенням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власника  (засновника)  або спеціально уповноваженого центрального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органу виконавчої влади в галузі освіти, інших центральних органів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влади,  у сфері управління яких перебувають позашкільні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навчальні заклади,  Ради  міністрів  Автономної  Республіки  Крим,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обласної,   Київської   та   Севастопольської   міських,  районних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державних адміністрацій та підпорядкованих їм органів  управління,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 сфері управління яких перебувають позашкільні навчальні заклади,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органів місцевого самоврядування.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100"/>
      <w:bookmarkEnd w:id="9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6. Рада міністрів Автономної Республіки Крим,  місцеві органи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  та  органи  місцевого самоврядування в межах їх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компетенції: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1"/>
      <w:bookmarkEnd w:id="9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затверджують обсяги  фінансування  комунальних   позашкільних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не нижче мінімальних нормативів,  визначених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установленому порядку спеціально уповноваженим центральним органом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  в  галузі освіти,  та забезпечують фінансування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витрат на їх утримання;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2"/>
      <w:bookmarkEnd w:id="10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забезпечують збереження  і  зміцнення   матеріально-технічної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бази   позашкільних   навчальних  закладів,  розвиток  їх  мережі,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ефективне використання закріплених за ними земельних ділянок;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3"/>
      <w:bookmarkEnd w:id="10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створюють належні умови  для  вибору  вихованцями,  учнями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слухачами  видів  творчої діяльності відповідно до їх інтересів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запитів батьків або осіб, які їх замінюють;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4"/>
      <w:bookmarkEnd w:id="10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можуть вводити  додаткові   педагогічні   ставки,   визначати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контингент вихованців,  учнів і слухачів у позашкільних навчальних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закладах;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5"/>
      <w:bookmarkEnd w:id="10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вживають заходів для залучення вихованців,  учнів і слухачів,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які потребують соціальної допомоги та соціальної реабілітації,  до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різних форм позашкільної 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6"/>
      <w:bookmarkEnd w:id="10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забезпечують соціальний захист вихованців,  учнів і слухачів,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педагогічних   працівників,   спеціалістів  та  інших  працівників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навчальних закладів;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7"/>
      <w:bookmarkEnd w:id="10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організовують в     установленому     порядку      підвищення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кваліфікації,   атестацію  педагогічних  працівників  позашкільних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незалежно від підпорядкування,  типів  і  форм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власності;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8"/>
      <w:bookmarkEnd w:id="106"/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координують діяльність  педагогічних  колективів позашкільних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закладів, громадських організацій, підприємств та сім'ї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щодо   одержання  вихованцями,  учнями  і  слухачами  позашкільної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освіти;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9"/>
      <w:bookmarkEnd w:id="10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здійснюють контроль  за  діяльністю  педагогічних  колективів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навчальних закладів, узагальнюють та поширюють досвід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їх роботи;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10"/>
      <w:bookmarkEnd w:id="10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проводять державну атестацію позашкільних навчальних закладів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типів і форм власності;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1"/>
      <w:bookmarkEnd w:id="10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сприяють створенню    піклувальних    та   опікунських   рад,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благодійних фондів;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2"/>
      <w:bookmarkEnd w:id="11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здійснюють інші  повноваження   відповідно   до   Конституції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України, Конституції  Автономної Республіки Крим ( </w:t>
      </w:r>
      <w:r w:rsidRPr="00EF4931">
        <w:rPr>
          <w:rFonts w:ascii="Courier New" w:eastAsia="Times New Roman" w:hAnsi="Courier New" w:cs="Courier New"/>
          <w:color w:val="000000"/>
          <w:sz w:val="20"/>
          <w:szCs w:val="20"/>
        </w:rPr>
        <w:t>rb239k002-98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),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законів України  "Про  місцеве  самоврядування  в  Україні",  "Про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освіту", цього Закону та положень про них.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3"/>
      <w:bookmarkEnd w:id="11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11.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Управління та громадське самоврядування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позашкільного навчального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4"/>
      <w:bookmarkEnd w:id="11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Керівництво позашкільним навчальним закладом здійснює його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директор.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5"/>
      <w:bookmarkEnd w:id="11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Колегіальним органом   управління   позашкільним   навчальним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закладом  є  педагогічна  рада,  повноваження  якої   визначаються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Положенням про позашкільні навчальні заклади.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6"/>
      <w:bookmarkEnd w:id="11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Органом    громадського    самоврядування    позашкільного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 закладу  є  загальні  збори  (конференція)  колективу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позашкільного навчального закладу.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7"/>
      <w:bookmarkEnd w:id="11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3. У  позашкільному  навчальному закладі можуть функціонувати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методичні  об'єднання, відділи, відділення, що охоплюють учасників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навчально-виховного  процесу  та спеціалістів певного професійного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спрямування.  (  Частина  третя  статті  11  із змінами, внесеними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2626-IV ( </w:t>
      </w:r>
      <w:hyperlink r:id="rId19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02.06.2005 )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8"/>
      <w:bookmarkEnd w:id="11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12.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Позашкільний навчальний заклад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9"/>
      <w:bookmarkEnd w:id="11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Позашкільний      навчальний      заклад     за     своїми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організаційно-правовими формами може бути  державної,  комунальної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або приватної форми власності.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20"/>
      <w:bookmarkEnd w:id="11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Статус  державного  має  позашкільний  навчальний  заклад,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заснований на державній формі власності.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1"/>
      <w:bookmarkEnd w:id="11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Статус комунального  має  позашкільний   навчальний   заклад,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заснований на комунальній формі власності.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2"/>
      <w:bookmarkEnd w:id="12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Статус приватного   має   позашкільний   навчальний   заклад,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заснований на приватній формі власності.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3"/>
      <w:bookmarkEnd w:id="12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3. Позашкільні навчальні заклади можуть функціонувати у формі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центрів,  комплексів,  палаців, будинків, клубів, станцій, кімнат,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студій,  шкіл  мистецтв,  початкових  спеціалізованих   мистецьких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(шкіл естетичного виховання), спортивних шкіл,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дитячо-юнацьких    спортивних    шкіл    олімпійського    резерву,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фізкультурно-спортивних     клубів     за    місцем    проживання,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фізкультурно-оздоровчих    клубів    інвалідів,    спеціалізованих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дитячо-юнацьких  спортивних  шкіл  олімпійського  резерву, дитячих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стадіонів,  дитячих  бібліотек,  дитячих  флотилій, галерей, бюро,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оздоровчих  закладів,  що здійснюють позашкільну освіту. ( Частина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третя  статті 12 із змінами, внесеними згідно із Законом N 2626-IV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20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02.06.2005 )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4"/>
      <w:bookmarkEnd w:id="12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4. Позашкільні  навчальні заклади можуть бути комплексними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профільними.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5"/>
      <w:bookmarkEnd w:id="12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Комплексні позашкільні навчальні заклади організовують роботу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   вихованцями,   учнями   і   слухачами   за  різними  напрямами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освіти (художньо-естетичним,  туристсько-краєзнавчим,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еколого-натуралістичним,                        науково-технічним,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дослідницько-експериментальним,    фізкультурно-спортивним     або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спортивним,  військово-патріотичним,  бібліотечно-бібліографічним,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соціально-реабілітаційним,    оздоровчим,    гуманітарним).     До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комплексних  позашкільних  навчальних  закладів  належать  палаци,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будинки дітей та юнацтва, центри дитячої та юнацької творчості.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6"/>
      <w:bookmarkEnd w:id="12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Профільні позашкільні навчальні заклади організовують  роботу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   певним   напрямом   позашкільної  діяльності.  До  профільних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  навчальних   закладів   належать   центри,    клуби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туристсько-краєзнавчої,                         науково-технічної,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еколого-натуралістичної, спортивно-оздоровчої, художньо-естетичної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творчості,   військово-патріотичного   спрямування,  станції  юних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туристів,  натуралістів,  техніків,  школи   мистецтв,   початкові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спеціалізовані   мистецькі   навчальні   заклади,   дитячо-юнацькі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спортивні школи, оздоровчі заклади, туристські бази.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7"/>
      <w:bookmarkEnd w:id="12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5. Перелік    типів    позашкільних    навчальних    закладів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затверджується Кабінетом Міністрів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8"/>
      <w:bookmarkEnd w:id="12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6. Творчі   об'єднання   позашкільного   навчального 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класифікуються за трьома рівнями: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9"/>
      <w:bookmarkEnd w:id="12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початковий рівень -  творчі  об'єднання  загальнорозвиваючого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спрямування,   що   сприяють   виявленню   здібностей,  обдарувань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 учнів і слухачів або розвитку їх інтересу до  творчої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30"/>
      <w:bookmarkEnd w:id="12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основний рівень  -  творчі об'єднання,  які розвивають стійкі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інтереси вихованців,  учнів і слухачів, дають їм знання, практичні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уміння і навички, задовольняють потреби у професійній орієнтації;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1"/>
      <w:bookmarkEnd w:id="12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вищий рівень  - творчі об'єднання за інтересами для здібних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обдарованих вихованців, учнів і слухачів.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2"/>
      <w:bookmarkEnd w:id="13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13.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Статут позашкільного навчального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3"/>
      <w:bookmarkEnd w:id="13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Позашкільний навчальний заклад є юридичною особою і діє на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підставі  статуту.  {  Абзац  перший  частини  першої  статті 13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редакції Закону N 2555-VI ( </w:t>
      </w:r>
      <w:hyperlink r:id="rId21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2555-17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23.09.2010 }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4"/>
      <w:bookmarkEnd w:id="13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Статут позашкільного    навчального   закладу   розробляється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Конституції України,  Закону України  "Про  освіту",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цього Закону, Положення про позашкільні навчальні заклади.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5"/>
      <w:bookmarkEnd w:id="13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Положення про позашкільні навчальні заклади ( </w:t>
      </w:r>
      <w:hyperlink r:id="rId22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433-2001-п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затверджується Кабінетом Міністрів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6"/>
      <w:bookmarkEnd w:id="13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Позашкільний навчальний  заклад  на  основі   Положення   про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позашкільні    навчальні    заклади    розробляє    статут,   який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затверджується власником (засновником)  та  реєструється  місцевим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органом  виконавчої влади у порядку,  встановленому законодавством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o137"/>
      <w:bookmarkEnd w:id="135"/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Позашкільні навчальні  заклади  діють  на  підставі   власних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статутів, затверджених: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o138"/>
      <w:bookmarkEnd w:id="13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спеціально уповноваженим центральним органом виконавчої влади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 галузі освіти або іншими центральними органами виконавчої влади,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  погодженням  із  спеціально  уповноваженим центральним органом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влади в галузі освіти,  що засновані на державній формі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власності і перебувають у сфері їх управління;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o139"/>
      <w:bookmarkEnd w:id="13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Радою міністрів  Автономної Республіки Крим,  що засновані на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комунальній формі власності і перебувають у сфері її управління;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o140"/>
      <w:bookmarkEnd w:id="13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обласними, Київською та Севастопольською міськими,  районними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державними  адміністраціями,  що  засновані  на  комунальній формі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власності і перебувають у сфері їх управління.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o141"/>
      <w:bookmarkEnd w:id="13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Статут приватного    позашкільного    навчального    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погоджується    з    відповідним    органом    виконавчої   влади,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затверджується засновником (власником) та реєструється у  порядку,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законодавством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o142"/>
      <w:bookmarkEnd w:id="14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14.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Створення, реорганізація та ліквідація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позашкільного навчального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o143"/>
      <w:bookmarkEnd w:id="14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Порядок    створення,    реорганізації    та    ліквідації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   навчальних   закладів   затверджується   Кабінетом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Міністрів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o144"/>
      <w:bookmarkEnd w:id="14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Державні  та  комунальні  позашкільні  навчальні   заклади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здійснюють свою діяльність після реєстрації статуту.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o145"/>
      <w:bookmarkEnd w:id="14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3. Приватні  позашкільні  навчальні  заклади  здійснюють свою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освітню  діяльність  після  реєстрації  статуту  та  за  наявності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ліцензії, виданої в установленому законодавством України порядку.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o146"/>
      <w:bookmarkEnd w:id="14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4. Засновниками   позашкільного  навчального  закладу  можуть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бути: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5" w:name="o147"/>
      <w:bookmarkEnd w:id="14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центральні та місцеві органи виконавчої влади;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o148"/>
      <w:bookmarkEnd w:id="14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органи місцевого самоврядування;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o149"/>
      <w:bookmarkEnd w:id="14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підприємства, установи,  організації України та їх об'єднання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форм власності та підпорядкування;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8" w:name="o150"/>
      <w:bookmarkEnd w:id="14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громадяни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o151"/>
      <w:bookmarkEnd w:id="14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5. Державні   та  комунальні  позашкільні  навчальні  заклади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створюються відповідно центральними, місцевими органами виконавчої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влади   або   органами   місцевого  самоврядування  з  урахуванням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соціально-економічних,  національних, культурно-освітніх потреб за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умови     наявності     необхідної     навчально-методичної    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матеріально-технічної  бази,  педагогічних  кадрів  та  дотримання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санітарно-гігієнічних норм, правил і стандартів.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o152"/>
      <w:bookmarkEnd w:id="15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Рішення про  створення  приватного  позашкільного навчального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закладу   приймається   засновником   (власником)   за   наявності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необхідної  навчально-методичної  та  матеріально-технічної  бази,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педагогічних  кадрів  та  дотримання  санітарно-гігієнічних  норм,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правил і стандартів.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o153"/>
      <w:bookmarkEnd w:id="15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6. Позашкільні     навчальні     заклади     незалежно    від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підпорядкування, типів і форм власності мають рівні права і несуть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однакові зобов'язання щодо дотримання вимог законодавства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o154"/>
      <w:bookmarkEnd w:id="15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Позашкільні навчальні  заклади  мають  право  відкривати свої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філії у селах, селищах, містах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o155"/>
      <w:bookmarkEnd w:id="15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Розділ III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ОРГАНІЗАЦІЯ ПОЗАШКІЛЬНОЇ ОСВІТИ У ПОЗАШКІЛЬНОМУ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НАВЧАЛЬНОМУ ЗАКЛАДІ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o156"/>
      <w:bookmarkEnd w:id="15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15.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Основні напрями позашкільної освіти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o157"/>
      <w:bookmarkEnd w:id="15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Позашкільна освіта у позашкільних  навчальних  закладах  може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здійснюватися за такими напрямами: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o158"/>
      <w:bookmarkEnd w:id="15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художньо-естетичний, який    забезпечує    розвиток   творчих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здібностей, обдарувань та здобуття вихованцями, учнями і слухачами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практичних  навичок,  оволодіння  знаннями  в  сфері вітчизняної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світової культури та мистецтва;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o159"/>
      <w:bookmarkEnd w:id="15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туристсько-краєзнавчий, який   спрямовується   на   залучення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 учнів  і  слухачів  до активної діяльності з вивчення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історії  рідного   краю   та   довкілля,   світової   цивілізації,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географічних,    етнографічних,   історичних   об'єктів   і   явищ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соціального життя,  оволодіння практичними уміннями та навичками з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туризму та краєзнавства;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o160"/>
      <w:bookmarkEnd w:id="15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еколого-натуралістичний, який      передбачає      оволодіння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вихованцями,  учнями   і   слухачами   знаннями   про   навколишнє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середовище,  формування екологічної культури особистості,  набуття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знань і досвіду  розв'язання  екологічних  проблем,  залучення  до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практичної  природоохоронної роботи та інших біологічних напрямів,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формування  знань,  навичок  в  галузях  сільського  господарства: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квітництво, лісництво, садівництво, грибівництво, бджільництво;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o161"/>
      <w:bookmarkEnd w:id="15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науково-технічний, який   забезпечує   набуття   вихованцями,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учнями  і  слухачами  техніко-технологічних  умінь   та   навичок,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розширення    наукового   світогляду,   підготовку   до   активної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науково-дослідної  роботи,   оволодіння   сучасною   технікою  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технологіями;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o162"/>
      <w:bookmarkEnd w:id="16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дослідницько-експериментальний, який     сприяє     залученню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  учнів   і   слухачів    до    науково-дослідницької,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експериментальної,  конструкторської  та  винахідницької  роботи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різних галузях науки,  техніки,  культури  і  мистецтва,  а  також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створенню   умов  для  творчого  самовдосконалення  та  виявлення,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розвитку і підтримки юних талантів та обдарувань;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o163"/>
      <w:bookmarkEnd w:id="16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фізкультурно-спортивний або   спортивний,   який   забезпечує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розвиток   фізичних   здібностей  вихованців,  учнів  і  слухачів,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необхідні  умови  для  повноцінного  оздоровлення,   загартування,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змістовного  відпочинку  і  дозвілля,  занять фізичною культурою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спортом,  підготовку  спортивного  резерву  для   збірних   команд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України, набуття навичок здорового способу життя;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o164"/>
      <w:bookmarkEnd w:id="16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військово-патріотичний, який   забезпечує   належний   рівень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підготовки вихованців,  учнів і  слухачів  до  військової  служби,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виховання патріотичних почуттів та громадянської відповідальності;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3" w:name="o165"/>
      <w:bookmarkEnd w:id="16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бібліотечно-бібліографічний, який  спрямований на поглиблення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пізнавальних інтересів вихованців, учнів і слухачів, підвищення їх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інформаційної  культури,  набуття  навичок і умінь орієнтуватися 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зростаючому потоці інформації;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o166"/>
      <w:bookmarkEnd w:id="164"/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соціально-реабілітаційний, який     забезпечує      соціальне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становлення та розвиток інтересів,  здібностей,  нахилів, потреб 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самореалізації вихованців,  учнів і  слухачів,  підготовку  їх  до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активної  професійної  та  громадської діяльності,  організацію їх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змістовного дозвілля та відпочинку;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o167"/>
      <w:bookmarkEnd w:id="16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оздоровчий, який забезпечує необхідні умови  для  змістовного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  та   передбачає   оволодіння  вихованцями,  учнями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слухачами знаннями  про  здоровий  спосіб  життя,  організацію  їх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оздоровлення,  набуття і закріплення навичок, зміцнення особистого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здоров'я і формування гігієнічної культури особистості;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o168"/>
      <w:bookmarkEnd w:id="16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гуманітарний, який    забезпечує     розвиток     здібностей,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обдарувань,  практичних  навичок  вихованців,  учнів  і  слухачів,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оволодіння знаннями з основ наук соціально-гуманітарного циклу.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o169"/>
      <w:bookmarkEnd w:id="16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16.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Планування діяльності позашкільного навчального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o170"/>
      <w:bookmarkEnd w:id="16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Позашкільний  навчальний  заклад  працює  за річним планом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роботи,  погодженим  із  засновником (власником), реалізує основні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напрями    своєї    діяльності    з    урахуванням    особливостей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соціально-економічного  розвитку  регіону,  інтересів  вихованців,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учнів і слухачів, потреб сім'ї, запитів інших навчальних закладів,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молодіжних  і  дитячих  громадських  організацій.  ( Частина перша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статті  16  із  змінами,  внесеними  згідно  із  Законом N 2626-IV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23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02.06.2005 )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o171"/>
      <w:bookmarkEnd w:id="16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Навчально-виховний  процес   у   позашкільних   навчальних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закладах  незалежно  від підпорядкування,  типів та форм власності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за типовими  навчальними  планами  і  програмами,  що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затверджуються   спеціально   уповноваженим   центральним  органом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влади в галузі  освіти,  іншими  центральними  органами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влади,  у сфері управління яких перебувають позашкільні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навчальні заклади.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o172"/>
      <w:bookmarkEnd w:id="17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Позашкільні   навчальні   заклади   можуть  планувати  роботу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гуртків, секцій, відділів, відділень за іншими навчальними планами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  програмами  за  умови  затвердження  їх  відповідними місцевими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органами виконавчої влади. ( Абзац другий частини другої статті 16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із  змінами, внесеними згідно із Законом N 2626-IV ( </w:t>
      </w:r>
      <w:hyperlink r:id="rId24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02.06.2005 )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1" w:name="o173"/>
      <w:bookmarkEnd w:id="17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Експериментальні навчальні  плани  складаються  позашкільними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навчальними закладами з урахуванням типових навчальних планів.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2" w:name="o174"/>
      <w:bookmarkEnd w:id="17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Запровадження експериментальних навчальних  планів,  освітніх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програм,  педагогічних  інновацій  і  технологій  можливе  лише за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спільним рішенням спеціально  уповноваженого  центрального  органу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  в  галузі  освіти  (інших  центральних  органів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влади,  у сфері управління яких перебувають позашкільні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навчальні заклади) та Академії педагогічних наук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3" w:name="o175"/>
      <w:bookmarkEnd w:id="17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17.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Тривалість занять та режим роботи позашкільного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навчального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4" w:name="o176"/>
      <w:bookmarkEnd w:id="17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Тривалість  занять  у  позашкільному  навчальному  закладі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визначається   навчальними  планами  і  програмами  з  урахуванням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психофізіологічного розвитку  та  допустимого   навантаження   для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різних  вікових  категорій  і  становить  для вихованців,  учнів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слухачів: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5" w:name="o177"/>
      <w:bookmarkEnd w:id="17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віком від 5 до 6 років - 30 хвилин;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6" w:name="o178"/>
      <w:bookmarkEnd w:id="176"/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віком від 6 до 7 років - 35 хвилин;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7" w:name="o179"/>
      <w:bookmarkEnd w:id="17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інших - 45 хвилин.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8" w:name="o180"/>
      <w:bookmarkEnd w:id="17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Режим   щоденної   роботи   встановлюється    позашкільним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навчальним закладом на основі рекомендацій центральних та місцевих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органів виконавчої влади, у сфері управління яких він перебуває.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9" w:name="o181"/>
      <w:bookmarkEnd w:id="17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Позашкільний навчальний  заклад  забезпечує  безпечні   умови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навчання, виховання та праці.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0" w:name="o182"/>
      <w:bookmarkEnd w:id="18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3. Тривалість  навчального  року  у позашкільному навчальному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закладі  встановлюється   спеціально   уповноваженим   центральним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органом  виконавчої  влади в галузі освіти або іншими центральними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та місцевими органами виконавчої влади,  у сфері  управління  яких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 позашкільні  навчальні  заклади,  за  погодженням  із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спеціально уповноваженим центральним органом  виконавчої  влади 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галузі освіти.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1" w:name="o183"/>
      <w:bookmarkEnd w:id="18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У канікулярні,   святкові   та   неробочі   дні  позашкільний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навчальний заклад працює за окремим планом.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2" w:name="o184"/>
      <w:bookmarkEnd w:id="18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18.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Форми організації позашкільної освіти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3" w:name="o185"/>
      <w:bookmarkEnd w:id="18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Позашкільна освіта здійснюється диференційовано відповідно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до  індивідуальних  можливостей,  інтересів,  нахилів,  здібностей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 учнів і слухачів з урахуванням їх віку, психофізичних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особливостей,   стану   здоров'я  у  різноманітних  організаційних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формах:  заняття,  гурткова робота,  клубна робота,  урок, лекція,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індивідуальні заняття,  конференція,  семінар, читання, вікторина,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концерт,  змагання,  тренування,  репетиція,   похід,   екскурсія,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експедиція, практична робота в лабораторіях, майстернях, теплицях,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 науково-дослідних земельних ділянках,  сільськогосподарських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промислових   підприємствах,   на   природі  та  в  інших  формах,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передбачених статутом позашкільного навчального закладу.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4" w:name="o186"/>
      <w:bookmarkEnd w:id="184"/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( Дію частини другої статті 18 зупинено на 2004 рік згідно із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Законом  N  1344-IV  (  </w:t>
      </w:r>
      <w:hyperlink r:id="rId25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1344-15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27.11.2003 ) ( Дію частини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другої  статті  18 зупинено на 2003 рік згідно із Законом N 380-IV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26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380-15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26.12.2002 )( Дію частини другої статті 18 зупинено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на  2002  рік  згідно  із  Законом  N  2905-III  (  </w:t>
      </w:r>
      <w:hyperlink r:id="rId27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2905-14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від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20.12.2001   )   2.   Середня   наповнюваність   груп   та   інших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організаційних  форм у позашкільних навчальних закладах становить,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як правило, 10-15 вихованців, учнів і слухачів.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5" w:name="o187"/>
      <w:bookmarkEnd w:id="18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Гранична наповнюваність       груп       відповідно        до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психофізіологічного  розвитку  вихованців,  учнів  і слухачів,  їх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вікових категорій,  рівня майстерності визначається Положенням про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позашкільні навчальні заклади.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6" w:name="o188"/>
      <w:bookmarkEnd w:id="18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Наповнюваність груп  встановлюється  директором позашкільного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закладу залежно від профілю та можливостей організації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навчально-виховного процесу.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7" w:name="o189"/>
      <w:bookmarkEnd w:id="18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Порядок  наповнюваності  груп  в  початкових  спеціалізованих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мистецьких  навчальних  закладах  (школах  естетичного  виховання)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визначається    Типовими    навчальними   планами,   затвердженими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 органом  виконавчої  влади в галузі культури. ( Абзац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четвертий  частини  другої  статті  18 в редакції Закону N 2626-IV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28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02.06.2005 )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8" w:name="o190"/>
      <w:bookmarkEnd w:id="18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Положення про порядок організації індивідуальної та  групової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роботи   в   позашкільних   навчальних   закладах   затверджується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спеціально уповноваженим центральним органом  виконавчої  влади 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>галузі освіти.</w:t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9" w:name="o191"/>
      <w:bookmarkEnd w:id="189"/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Установити,  що  у  2001  році  положення  і норми, передбачені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частиною  другою  статті  18  реалізуються  в  розмірах і порядку,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визначених   Кабінетом   Міністрів   України   в  межах  видатків,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врахованих у розрахунках до Державного бюджету України та місцевих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бюджетів  на 2001 рік згідно із Законом N 2120-III ( </w:t>
      </w:r>
      <w:hyperlink r:id="rId29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2120-14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07.12.2000 )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 Установити,  що  у  2002  році  положення  і норми, передбачені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частиною  другою  статті  18  реалізуються  в розмірах і  порядку,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визначених   Кабінетом   Міністрів   України   в  межах  видатків,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врахованих у розрахунках до Державного бюджету України та місцевих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бюджетів  на 2002 рік згідно із Законом N 2905-III ( </w:t>
      </w:r>
      <w:hyperlink r:id="rId30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2905-14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20.12.2001 )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 Установити,  що  у  2004  році  положення  і норми, передбачені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частиною  другою  статті  18  реалізуються  в  розмірах і порядку,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визначених   Кабінетом   Міністрів   України,  в  межах  видатків,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врахованих у розрахунках до Державного бюджету України та місцевих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бюджетів  на  2004 рік згідно із Законом N 1344-IV ( </w:t>
      </w:r>
      <w:hyperlink r:id="rId31" w:tgtFrame="_blank" w:history="1">
        <w:r w:rsidRPr="00EF493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1344-15</w:t>
        </w:r>
      </w:hyperlink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27.11.2003 ) </w:t>
      </w:r>
      <w:r w:rsidRPr="00EF493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0" w:name="o192"/>
      <w:bookmarkEnd w:id="19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3. Позашкільні  навчальні  заклади  видають своїм випускникам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відповідні   документи   про   позашкільну   освіту   в   порядку,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  спеціально   уповноваженим   центральним   органом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влади в галузі освіти.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1" w:name="o193"/>
      <w:bookmarkEnd w:id="19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Випускникам, які    в    установленому     порядку     склали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кваліфікаційні  іспити, видається документ про позашкільну освіту.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(  Абзац  другий  частини  третьої статті 18 із змінами, внесеними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2626-IV ( </w:t>
      </w:r>
      <w:hyperlink r:id="rId32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02.06.2005 )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2" w:name="o194"/>
      <w:bookmarkEnd w:id="19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Зразки   документів  про  позашкільну  освіту  затверджуються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Кабінетом Міністрів України. ( Абзац третій частини третьої статті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18 в редакції Закону N 2626-IV ( </w:t>
      </w:r>
      <w:hyperlink r:id="rId33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02.06.2005 )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3" w:name="o195"/>
      <w:bookmarkEnd w:id="19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Виготовлення  документів про позашкільну освіту для державних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   комунальних   позашкільних  навчальних  закладів  здійснюється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за  рахунок  коштів  державного та місцевого бюджетів.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(  Абзац четвертий частини третьої статті 18 із змінами, внесеними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2626-IV ( </w:t>
      </w:r>
      <w:hyperlink r:id="rId34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02.06.2005 )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4" w:name="o196"/>
      <w:bookmarkEnd w:id="19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Виготовлення  документів про позашкільну освіту для приватних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 навчальних  закладів  здійснюється за рахунок коштів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засновників  (власників). ( Абзац п'ятий частини третьої статті 18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із  змінами, внесеними згідно із Законом N 2626-IV ( </w:t>
      </w:r>
      <w:hyperlink r:id="rId35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02.06.2005 )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5" w:name="o197"/>
      <w:bookmarkEnd w:id="19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Розділ IV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УЧАСНИКИ НАВЧАЛЬНО-ВИХОВНОГО ПРОЦЕСУ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ПОЗАШКІЛЬНОМУ НАВЧАЛЬНОМУ ЗАКЛАДІ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6" w:name="o198"/>
      <w:bookmarkEnd w:id="19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19.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Учасники навчально-виховного процесу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позашкільному навчальному закладі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7" w:name="o199"/>
      <w:bookmarkEnd w:id="19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Учасниками навчально-виховного   процесу   в    позашкільному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навчальному закладі є: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8" w:name="o200"/>
      <w:bookmarkEnd w:id="19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вихованці, учні, слухачі;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9" w:name="o201"/>
      <w:bookmarkEnd w:id="19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директор, заступники   директора   позашкільного  навчального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закладу;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0" w:name="o202"/>
      <w:bookmarkEnd w:id="20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педагогічні працівники,   психологи,   соціальні    педагоги,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бібліотекарі,  спеціалісти,  які  залучені  до навчально-виховного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процесу;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1" w:name="o203"/>
      <w:bookmarkEnd w:id="20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батьки або особи, які їх замінюють;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2" w:name="o204"/>
      <w:bookmarkEnd w:id="20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представники підприємств,  установ,  організацій,  які беруть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участь у здійсненні навчально-виховного процесу.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3" w:name="o205"/>
      <w:bookmarkEnd w:id="20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20.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Права, обов'язки та соціальний захист вихованців,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учнів і слухачів позашкільного навчального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4" w:name="o206"/>
      <w:bookmarkEnd w:id="20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Права  та   обов'язки   вихованців,   учнів   і   слухачів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позашкільного   навчального   закладу   визначаються  Конституцією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України ( </w:t>
      </w:r>
      <w:hyperlink r:id="rId36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254к/96-ВР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),  Законом України "Про освіту" ( </w:t>
      </w:r>
      <w:hyperlink r:id="rId37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1060-12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цим Законом та іншими нормативно-правовими актами.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5" w:name="o207"/>
      <w:bookmarkEnd w:id="20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Держава здійснює захист прав вихованців,  учнів і слухачів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позашкільного  навчального  закладу  та   забезпечує   організацію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навчання  і  виховання  неповнолітніх дітей із малозабезпечених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багатодітних  сімей,   дітей-інвалідів,   дітей-сиріт   і   дітей,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позбавлених  батьківського  піклування,  згідно  із законодавством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6" w:name="o208"/>
      <w:bookmarkEnd w:id="20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3. Відволікання вихованців,  учнів і  слухачів  позашкільного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 закладу  за  рахунок  навчального  часу  до  робіт  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здійснення  заходів,  не   пов'язаних   з   навчальним   процесом,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забороняється,  крім  випадків,  передбачених  рішеннями  Кабінету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Міністрів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7" w:name="o209"/>
      <w:bookmarkEnd w:id="20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4. Органи виконавчої влади встановлюють різні види морального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стимулювання  та матеріального заохочення для переможців селищних,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районних,  міських,  обласних,   всеукраїнських   та   міжнародних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конкурсів, турнірів, олімпіад, виставок, змагань.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8" w:name="o210"/>
      <w:bookmarkEnd w:id="20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5. Позашкільний   навчальний  заклад  встановлює  різні  види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морального   стимулювання   та   матеріального   заохочення    для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вихованців, учнів і слухачів відповідно до свого статуту.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9" w:name="o211"/>
      <w:bookmarkEnd w:id="20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6. Вихованці, учні і слухачі позашкільних навчальних закладів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мають  право  на  пільгове  або  безоплатне  відвідування  музеїв,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історико-архітектурних   пам'ятників   у   порядку,  встановленому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Кабінетом Міністрів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0" w:name="o212"/>
      <w:bookmarkEnd w:id="21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7. Вихованці, учні і слухачі позашкільних навчальних закладів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підпорядкування,  типів і форм власності мають право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 безоплатне медичне обслуговування в закладах охорони  здоров'я,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визначених відповідними органами виконавчої влади.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1" w:name="o213"/>
      <w:bookmarkEnd w:id="21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8. Органи місцевого самоврядування відповідно до цього Закону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можуть встановлювати порядок надання пільг на  проїзд  вихованців,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учнів і слухачів у міському і приміському пасажирському транспорті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 передбачати відповідні видатки з місцевих бюджетів.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2" w:name="o214"/>
      <w:bookmarkEnd w:id="21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Вихованці, учні,  слухачі позашкільних навчальних закладів  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сільській  місцевості забезпечуються транспортом до місця навчання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 додому безоплатно.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3" w:name="o215"/>
      <w:bookmarkEnd w:id="21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21.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Педагогічні працівники позашкільного навчального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4" w:name="o216"/>
      <w:bookmarkEnd w:id="214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Педагогічним працівником позашкільного навчального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повинна бути особа з високими моральними якостями,  яка  має  вищу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педагогічну  або  іншу фахову освіту,  належний рівень професійної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підготовки,   здійснює    педагогічну    діяльність,    забезпечує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результативність  та  якість  своєї роботи,  фізичний та психічний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  <w:r w:rsidRPr="00EF49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стан здоров'я якої  дозволяє  виконувати  професійні  обов'язки  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позашкільних   навчальних   закладах.   Педагогічним   працівником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позашкільного навчального закладу може бути також народний умілець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  високими  моральними  якостями  за  умови забезпечення належної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результативності навчально-виховного процесу.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5" w:name="o217"/>
      <w:bookmarkEnd w:id="215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2. Перелік    посад    педагогічних    працівників    системи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позашкільної освіти встановлюється Кабінетом Міністрів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6" w:name="o218"/>
      <w:bookmarkEnd w:id="216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3. Посаду   керівника   позашкільного   навчального  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незалежно від підпорядкування, типу і форми власності може займати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особа,  яка  є громадянином України,  має вищу педагогічну освіту,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стаж педагогічної роботи не менше  трьох  років,  успішно  пройшла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підготовку   та   атестацію  керівних  кадрів  освіти  у  порядку,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  спеціально   уповноваженим   центральним   органом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влади в галузі освіти.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7" w:name="o219"/>
      <w:bookmarkEnd w:id="217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4. Права,  обов'язки  та  соціальні гарантії для педагогічних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працівників   позашкільного   навчального   закладу   визначаються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Конституцією України, Законом України "Про освіту", цим Законом та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іншими нормативно-правовими актами.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8" w:name="o220"/>
      <w:bookmarkEnd w:id="218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Педагогічним працівникам  позашкільних  навчальних   закладів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незалежно  від  підпорядкування,  типів і форм власності надається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щорічна основна відпустка тривалістю не менше 42 календарних  днів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у порядку, встановленому Кабінетом Міністрів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9" w:name="o221"/>
      <w:bookmarkEnd w:id="219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Педагогічні працівники позашкільних навчальних закладів мають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право на пенсію за вислугою років за наявності педагогічного стажу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роботи не менше ніж 25 років.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0" w:name="o222"/>
      <w:bookmarkEnd w:id="220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Педагогічним працівникам  позашкільних  навчальних  закладів,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які  працюють  у  сільській  місцевості   і   селищах,   а   також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пенсіонерам, які раніше працювали педагогічними працівниками в цих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населених пунктах  і  проживають  в  них,  держава  відповідно  до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   забезпечує   безоплатне   користування   житлом  з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опаленням і освітленням у  межах  встановлених  норм.  Вони  мають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право  на  одержання  у  власність  земельної  ділянки  у  розмірі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середньої земельної частки відповідно до законодавства України.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1" w:name="o223"/>
      <w:bookmarkEnd w:id="221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Педагогічні працівники  позашкільних  навчальних  закладів  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сільській  місцевості забезпечуються безоплатним проїздом до місця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роботи і додому за рахунок коштів місцевого бюджету.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2" w:name="o224"/>
      <w:bookmarkEnd w:id="222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F4931">
        <w:rPr>
          <w:rFonts w:ascii="Courier New" w:eastAsia="Times New Roman" w:hAnsi="Courier New" w:cs="Courier New"/>
          <w:b/>
          <w:bCs/>
          <w:sz w:val="20"/>
          <w:szCs w:val="20"/>
        </w:rPr>
        <w:t>Стаття 22.</w:t>
      </w:r>
      <w:r w:rsidRPr="00EF4931">
        <w:rPr>
          <w:rFonts w:ascii="Courier New" w:eastAsia="Times New Roman" w:hAnsi="Courier New" w:cs="Courier New"/>
          <w:sz w:val="20"/>
          <w:szCs w:val="20"/>
        </w:rPr>
        <w:t xml:space="preserve"> Педагогічне навантаження педагогічних працівників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                позашкільного навчального закладу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</w:r>
    </w:p>
    <w:p w:rsidR="00EF4931" w:rsidRPr="00EF4931" w:rsidRDefault="00EF4931" w:rsidP="00EF4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3" w:name="o225"/>
      <w:bookmarkEnd w:id="223"/>
      <w:r w:rsidRPr="00EF4931">
        <w:rPr>
          <w:rFonts w:ascii="Courier New" w:eastAsia="Times New Roman" w:hAnsi="Courier New" w:cs="Courier New"/>
          <w:sz w:val="20"/>
          <w:szCs w:val="20"/>
        </w:rPr>
        <w:t xml:space="preserve">     1.  Норма  годин  на  одну тарифну ставку керівників гуртків,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секцій,    студій,   клубів,   творчих   об'єднань   позашкільного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навчального закладу незалежно від підпорядкування,  типу  і  форми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власності,    а    також   педагогічних   працівників   початкових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спеціалізованих мистецьких навчальних закладів  (шкіл  естетичного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виховання) становить 18 навчальних годин на тиждень. Оплата роботи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 відповідно  до  обсягу  педагогічного  навантаження.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Оплата  інших  видів педагогічної діяльності здійснюється в такому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співвідношенні  до  тарифної ставки: ( Абзац перший частини першої </w:t>
      </w:r>
      <w:r w:rsidRPr="00EF4931">
        <w:rPr>
          <w:rFonts w:ascii="Courier New" w:eastAsia="Times New Roman" w:hAnsi="Courier New" w:cs="Courier New"/>
          <w:sz w:val="20"/>
          <w:szCs w:val="20"/>
        </w:rPr>
        <w:br/>
        <w:t xml:space="preserve">статті 22 в редакції Закону N 2626-IV ( </w:t>
      </w:r>
      <w:hyperlink r:id="rId38" w:tgtFrame="_blank" w:history="1">
        <w:r w:rsidRPr="00EF49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2626-15</w:t>
        </w:r>
      </w:hyperlink>
      <w:r w:rsidRPr="00EF4931">
        <w:rPr>
          <w:rFonts w:ascii="Courier New" w:eastAsia="Times New Roman" w:hAnsi="Courier New" w:cs="Courier New"/>
          <w:sz w:val="20"/>
          <w:szCs w:val="20"/>
        </w:rPr>
        <w:t xml:space="preserve"> ) від 02.06.2005 ) </w:t>
      </w:r>
    </w:p>
    <w:p w:rsidR="00D37A28" w:rsidRDefault="00D37A28"/>
    <w:sectPr w:rsidR="00D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EF4931"/>
    <w:rsid w:val="00D37A28"/>
    <w:rsid w:val="00E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4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3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F4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344-15" TargetMode="External"/><Relationship Id="rId13" Type="http://schemas.openxmlformats.org/officeDocument/2006/relationships/hyperlink" Target="http://zakon1.rada.gov.ua/laws/show/5029-17" TargetMode="External"/><Relationship Id="rId18" Type="http://schemas.openxmlformats.org/officeDocument/2006/relationships/hyperlink" Target="http://zakon1.rada.gov.ua/laws/show/5029-17" TargetMode="External"/><Relationship Id="rId26" Type="http://schemas.openxmlformats.org/officeDocument/2006/relationships/hyperlink" Target="http://zakon1.rada.gov.ua/laws/show/380-1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akon1.rada.gov.ua/laws/show/2555-17" TargetMode="External"/><Relationship Id="rId34" Type="http://schemas.openxmlformats.org/officeDocument/2006/relationships/hyperlink" Target="http://zakon1.rada.gov.ua/laws/show/2626-15" TargetMode="External"/><Relationship Id="rId7" Type="http://schemas.openxmlformats.org/officeDocument/2006/relationships/hyperlink" Target="http://zakon1.rada.gov.ua/laws/show/860-15" TargetMode="External"/><Relationship Id="rId12" Type="http://schemas.openxmlformats.org/officeDocument/2006/relationships/hyperlink" Target="http://zakon1.rada.gov.ua/laws/show/2755-17" TargetMode="External"/><Relationship Id="rId17" Type="http://schemas.openxmlformats.org/officeDocument/2006/relationships/hyperlink" Target="http://zakon1.rada.gov.ua/laws/show/5029-17" TargetMode="External"/><Relationship Id="rId25" Type="http://schemas.openxmlformats.org/officeDocument/2006/relationships/hyperlink" Target="http://zakon1.rada.gov.ua/laws/show/1344-15" TargetMode="External"/><Relationship Id="rId33" Type="http://schemas.openxmlformats.org/officeDocument/2006/relationships/hyperlink" Target="http://zakon1.rada.gov.ua/laws/show/2626-15" TargetMode="External"/><Relationship Id="rId38" Type="http://schemas.openxmlformats.org/officeDocument/2006/relationships/hyperlink" Target="http://zakon1.rada.gov.ua/laws/show/2626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1.rada.gov.ua/laws/show/1060-12" TargetMode="External"/><Relationship Id="rId20" Type="http://schemas.openxmlformats.org/officeDocument/2006/relationships/hyperlink" Target="http://zakon1.rada.gov.ua/laws/show/2626-15" TargetMode="External"/><Relationship Id="rId29" Type="http://schemas.openxmlformats.org/officeDocument/2006/relationships/hyperlink" Target="http://zakon1.rada.gov.ua/laws/show/2120-1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380-15" TargetMode="External"/><Relationship Id="rId11" Type="http://schemas.openxmlformats.org/officeDocument/2006/relationships/hyperlink" Target="http://zakon1.rada.gov.ua/laws/show/2555-17" TargetMode="External"/><Relationship Id="rId24" Type="http://schemas.openxmlformats.org/officeDocument/2006/relationships/hyperlink" Target="http://zakon1.rada.gov.ua/laws/show/2626-15" TargetMode="External"/><Relationship Id="rId32" Type="http://schemas.openxmlformats.org/officeDocument/2006/relationships/hyperlink" Target="http://zakon1.rada.gov.ua/laws/show/2626-15" TargetMode="External"/><Relationship Id="rId37" Type="http://schemas.openxmlformats.org/officeDocument/2006/relationships/hyperlink" Target="http://zakon1.rada.gov.ua/laws/show/1060-1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1.rada.gov.ua/laws/show/2905-14" TargetMode="External"/><Relationship Id="rId15" Type="http://schemas.openxmlformats.org/officeDocument/2006/relationships/hyperlink" Target="http://zakon1.rada.gov.ua/laws/show/254%D0%BA/96-%D0%B2%D1%80" TargetMode="External"/><Relationship Id="rId23" Type="http://schemas.openxmlformats.org/officeDocument/2006/relationships/hyperlink" Target="http://zakon1.rada.gov.ua/laws/show/2626-15" TargetMode="External"/><Relationship Id="rId28" Type="http://schemas.openxmlformats.org/officeDocument/2006/relationships/hyperlink" Target="http://zakon1.rada.gov.ua/laws/show/2626-15" TargetMode="External"/><Relationship Id="rId36" Type="http://schemas.openxmlformats.org/officeDocument/2006/relationships/hyperlink" Target="http://zakon1.rada.gov.ua/laws/show/254%D0%BA/96-%D0%B2%D1%80" TargetMode="External"/><Relationship Id="rId10" Type="http://schemas.openxmlformats.org/officeDocument/2006/relationships/hyperlink" Target="http://zakon1.rada.gov.ua/laws/show/876-16" TargetMode="External"/><Relationship Id="rId19" Type="http://schemas.openxmlformats.org/officeDocument/2006/relationships/hyperlink" Target="http://zakon1.rada.gov.ua/laws/show/2626-15" TargetMode="External"/><Relationship Id="rId31" Type="http://schemas.openxmlformats.org/officeDocument/2006/relationships/hyperlink" Target="http://zakon1.rada.gov.ua/laws/show/1344-15" TargetMode="External"/><Relationship Id="rId4" Type="http://schemas.openxmlformats.org/officeDocument/2006/relationships/hyperlink" Target="http://zakon1.rada.gov.ua/laws/show/2120-14" TargetMode="External"/><Relationship Id="rId9" Type="http://schemas.openxmlformats.org/officeDocument/2006/relationships/hyperlink" Target="http://zakon1.rada.gov.ua/laws/show/2626-15" TargetMode="External"/><Relationship Id="rId14" Type="http://schemas.openxmlformats.org/officeDocument/2006/relationships/hyperlink" Target="http://zakon1.rada.gov.ua/laws/show/860-15" TargetMode="External"/><Relationship Id="rId22" Type="http://schemas.openxmlformats.org/officeDocument/2006/relationships/hyperlink" Target="http://zakon1.rada.gov.ua/laws/show/433-2001-%D0%BF" TargetMode="External"/><Relationship Id="rId27" Type="http://schemas.openxmlformats.org/officeDocument/2006/relationships/hyperlink" Target="http://zakon1.rada.gov.ua/laws/show/2905-14" TargetMode="External"/><Relationship Id="rId30" Type="http://schemas.openxmlformats.org/officeDocument/2006/relationships/hyperlink" Target="http://zakon1.rada.gov.ua/laws/show/2905-14" TargetMode="External"/><Relationship Id="rId35" Type="http://schemas.openxmlformats.org/officeDocument/2006/relationships/hyperlink" Target="http://zakon1.rada.gov.ua/laws/show/262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7380</Words>
  <Characters>42068</Characters>
  <Application>Microsoft Office Word</Application>
  <DocSecurity>0</DocSecurity>
  <Lines>350</Lines>
  <Paragraphs>98</Paragraphs>
  <ScaleCrop>false</ScaleCrop>
  <Company>Microsoft</Company>
  <LinksUpToDate>false</LinksUpToDate>
  <CharactersWithSpaces>49350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2002-01-01T00:37:00Z</dcterms:created>
  <dcterms:modified xsi:type="dcterms:W3CDTF">2002-01-01T00:37:00Z</dcterms:modified>
</cp:coreProperties>
</file>