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65" w:rsidRPr="00554365" w:rsidRDefault="00554365" w:rsidP="0055436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554365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Формування</w:t>
      </w:r>
      <w:proofErr w:type="spellEnd"/>
      <w:r w:rsidRPr="00554365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 xml:space="preserve"> в </w:t>
      </w:r>
      <w:proofErr w:type="spellStart"/>
      <w:r w:rsidRPr="00554365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дитини</w:t>
      </w:r>
      <w:proofErr w:type="spellEnd"/>
      <w:r w:rsidRPr="00554365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 xml:space="preserve"> </w:t>
      </w:r>
      <w:proofErr w:type="spellStart"/>
      <w:proofErr w:type="gramStart"/>
      <w:r w:rsidRPr="00554365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здорово</w:t>
      </w:r>
      <w:proofErr w:type="gramEnd"/>
      <w:r w:rsidRPr="00554365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ї</w:t>
      </w:r>
      <w:proofErr w:type="spellEnd"/>
      <w:r w:rsidRPr="00554365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самооцінки</w:t>
      </w:r>
      <w:proofErr w:type="spellEnd"/>
      <w:r w:rsidRPr="0055436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554365" w:rsidRPr="00554365" w:rsidRDefault="00554365" w:rsidP="005543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Батькам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складно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виправити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самооцінку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дуже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стараються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важко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бачити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влаштовує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істерику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опускає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через 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невпевненість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Співпереживаючи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емоційний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батьки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намагаються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мотивувати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Але, на жаль,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самооцінкою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йдуть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інакше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 правда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полягає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тому,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приведуть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кращої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ось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призведе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кращих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почуттів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</w:t>
      </w:r>
      <w:proofErr w:type="spellEnd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означа</w:t>
      </w:r>
      <w:proofErr w:type="gramStart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є</w:t>
      </w:r>
      <w:proofErr w:type="spellEnd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Психологи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стверджують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самооцінка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розвивається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 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вони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кидає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 ваша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навчилась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хвалили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пишались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досягненнями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 зараз, коли вона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ідросла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станете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те, над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чого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попрацювати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вирішує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якесь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непросте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формується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самооцінка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час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здатися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все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видають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нагородити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те,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далось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іяк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вплинете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гідності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тому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«легка»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нагорода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самооцінку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Дуже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ідтримувати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підбадьорювати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не треба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те,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й так прекрасно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вміють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зав'язувати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шнурки.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подумайте,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ваш 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хвалив вас за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набраний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документа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добре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забитий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цвях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вам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сподобалась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похвала? Напевно,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перший ваш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у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Розцінюйте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самооцінку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уміння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вирішувати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Одних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розмов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мало, тому треба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Звісно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нічого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поганого в тому,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приділяти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почуттям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пам'ятайте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допоможе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навчитись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вирішувати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самій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і, у свою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чергу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самооцінка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формуватись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належним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чином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акше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кажучи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щасливою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людиною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домогтись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зможе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навички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самооцінкою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те, як вона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пояснює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недоречну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ваша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висловила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якесь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виправдання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чому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вона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виконала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нею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старших. Як батьки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поважала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старших і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виконувала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відмовки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працюють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промовчите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ніяк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відреагуєте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зрозумі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працьовитість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Але, з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боку,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ідліток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собою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пишатись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старання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марними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відразу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зрозумі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наскільки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значними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дізнається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успішним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як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самооцінку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Чим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вчитись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самостійною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вищою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самооцінка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вона буде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почуватись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ідвищуємо</w:t>
      </w:r>
      <w:proofErr w:type="spellEnd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самооцінку</w:t>
      </w:r>
      <w:proofErr w:type="spellEnd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установлюємо</w:t>
      </w:r>
      <w:proofErr w:type="spellEnd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очікування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Батьки для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бути, як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відчувають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безпечніше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мамою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кажуть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все </w:t>
      </w:r>
      <w:proofErr w:type="spellStart"/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ітко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буквально. При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об'єктивність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допомагає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ззовні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Коли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заважають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батьки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зосередитись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поведінці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 коли ваша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повинна, вам треба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акцентувати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негативних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емоціях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проблемах,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заважали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люблять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похвалу, і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виняток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Батьки часто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емоційними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 в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виникають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особливо,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страждає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самооцінка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задоволена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собою,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зосередьтеся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поведінці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обов'язково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закликайте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тому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вона поводиться погано.</w:t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ваша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приходить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додому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перевели в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команду, при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настільки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засмучена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прибрати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себе в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Звісно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співчуваєте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все ж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знаєте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безлад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ніяк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покращить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настрій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виправить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ситуацію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Нагадайте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 можете разом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прибирати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вона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прибрана,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похвалити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Так, </w:t>
      </w:r>
      <w:proofErr w:type="spellStart"/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команду, але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прикрасить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поганий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день.</w:t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Батькам складно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зосереджувати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почуттях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тому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створюється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враження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усе одно. Але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пам'ятайте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будете весь час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приділяти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емоціям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поведінці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вони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навчаться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вирішувати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життєві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розрядити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обстановку, і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ніхто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страждати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 можете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вислухати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не забудьте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нагадати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як вона повинна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поводитись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вона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ображена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сказав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друзів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вона не повинна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зухвало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поводитися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братами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сестрами.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Інакше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кажучи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наш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поганий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настрій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рятує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зобов'язань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дорозі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роботу у вас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ламається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перебудувати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розібратися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машиною, прийти на роботу й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зіпсувати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настрій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кінець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Погані</w:t>
      </w:r>
      <w:proofErr w:type="spellEnd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ситуації</w:t>
      </w:r>
      <w:proofErr w:type="spellEnd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справжні</w:t>
      </w:r>
      <w:proofErr w:type="spellEnd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почуття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Бувають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 в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трапляється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погане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переповнюють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посварилася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кращим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другом. Як батьки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тому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неприємна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трапитися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кожним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пам'ятати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 головне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Коли батькам 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шкода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складніше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дисциплінувати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 </w:t>
      </w:r>
      <w:proofErr w:type="spellStart"/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повинно вас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зупиняти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Погляньте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картину,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допоможіть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переключити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рухатися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ніяк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допоможете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співчувати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ухилятись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зобов'язань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 вона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суму</w:t>
      </w:r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сердиться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зажурена.</w:t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І ось у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чому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криється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правда: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іноді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корисно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почуватись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погано, а нам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намагатись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утримуватися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виправити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Поганий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настрій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–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кінець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дає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погано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ставитись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Вони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вчинки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тому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їхню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самооцінку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кінцевим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страждань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те,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навчиться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поводитись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складних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життєвих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знайде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віру</w:t>
      </w:r>
      <w:proofErr w:type="spellEnd"/>
      <w:r w:rsidRPr="0055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себе.</w:t>
      </w:r>
    </w:p>
    <w:p w:rsidR="00EC5F76" w:rsidRDefault="00554365" w:rsidP="00554365">
      <w:pPr>
        <w:shd w:val="clear" w:color="auto" w:fill="FFFFFF" w:themeFill="background1"/>
      </w:pPr>
      <w:r w:rsidRPr="0055436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bookmarkStart w:id="0" w:name="_GoBack"/>
      <w:bookmarkEnd w:id="0"/>
      <w:r w:rsidRPr="0055436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554365">
        <w:rPr>
          <w:rFonts w:ascii="Verdana" w:eastAsia="Times New Roman" w:hAnsi="Verdana" w:cs="Times New Roman"/>
          <w:color w:val="000000"/>
          <w:sz w:val="16"/>
          <w:szCs w:val="16"/>
          <w:shd w:val="clear" w:color="auto" w:fill="B0E9F2"/>
          <w:lang w:eastAsia="ru-RU"/>
        </w:rPr>
        <w:t>Джерело</w:t>
      </w:r>
      <w:proofErr w:type="spellEnd"/>
      <w:r w:rsidRPr="00554365">
        <w:rPr>
          <w:rFonts w:ascii="Verdana" w:eastAsia="Times New Roman" w:hAnsi="Verdana" w:cs="Times New Roman"/>
          <w:color w:val="000000"/>
          <w:sz w:val="16"/>
          <w:szCs w:val="16"/>
          <w:shd w:val="clear" w:color="auto" w:fill="B0E9F2"/>
          <w:lang w:eastAsia="ru-RU"/>
        </w:rPr>
        <w:t>: </w:t>
      </w:r>
      <w:hyperlink r:id="rId5" w:history="1">
        <w:r w:rsidRPr="00554365">
          <w:rPr>
            <w:rFonts w:ascii="Verdana" w:eastAsia="Times New Roman" w:hAnsi="Verdana" w:cs="Times New Roman"/>
            <w:color w:val="007BAA"/>
            <w:sz w:val="16"/>
            <w:szCs w:val="16"/>
            <w:u w:val="single"/>
            <w:shd w:val="clear" w:color="auto" w:fill="B0E9F2"/>
            <w:lang w:eastAsia="ru-RU"/>
          </w:rPr>
          <w:t>https://childdevelop.com.ua/articles/upbring/3362/</w:t>
        </w:r>
      </w:hyperlink>
    </w:p>
    <w:sectPr w:rsidR="00EC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65"/>
    <w:rsid w:val="00554365"/>
    <w:rsid w:val="00E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983</Words>
  <Characters>5608</Characters>
  <Application>Microsoft Office Word</Application>
  <DocSecurity>0</DocSecurity>
  <Lines>46</Lines>
  <Paragraphs>13</Paragraphs>
  <ScaleCrop>false</ScaleCrop>
  <Company>Krokoz™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2017-06-13T09:14:00Z</dcterms:created>
  <dcterms:modified xsi:type="dcterms:W3CDTF">2017-06-13T09:17:00Z</dcterms:modified>
</cp:coreProperties>
</file>