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23"/>
        <w:keepNext w:val="true"/>
        <w:keepLines/>
        <w:shd w:val="clear" w:color="auto" w:fill="auto"/>
        <w:spacing w:lineRule="exact" w:line="280" w:before="0" w:after="0"/>
        <w:ind w:hanging="0"/>
        <w:jc w:val="left"/>
        <w:rPr>
          <w:rFonts w:ascii="Times New Roman" w:hAnsi="Times New Roman" w:eastAsia="Times New Roman" w:cs="Times New Roman"/>
          <w:sz w:val="28"/>
          <w:szCs w:val="28"/>
          <w:lang w:eastAsia="ru-RU" w:bidi="ar-SA"/>
        </w:rPr>
      </w:pPr>
      <w:r>
        <w:rPr>
          <w:rFonts w:eastAsia="Times New Roman" w:cs="Times New Roman"/>
          <w:sz w:val="28"/>
          <w:szCs w:val="28"/>
          <w:lang w:eastAsia="ru-RU" w:bidi="ar-SA"/>
        </w:rPr>
        <w:drawing>
          <wp:anchor behindDoc="0" distT="0" distB="0" distL="0" distR="0" simplePos="0" locked="0" layoutInCell="0" allowOverlap="1" relativeHeight="3">
            <wp:simplePos x="0" y="0"/>
            <wp:positionH relativeFrom="column">
              <wp:posOffset>3810</wp:posOffset>
            </wp:positionH>
            <wp:positionV relativeFrom="paragraph">
              <wp:posOffset>111760</wp:posOffset>
            </wp:positionV>
            <wp:extent cx="7556500" cy="10055225"/>
            <wp:effectExtent l="0" t="0" r="0" b="0"/>
            <wp:wrapSquare wrapText="bothSides"/>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7556500" cy="10055225"/>
                    </a:xfrm>
                    <a:prstGeom prst="rect">
                      <a:avLst/>
                    </a:prstGeom>
                  </pic:spPr>
                </pic:pic>
              </a:graphicData>
            </a:graphic>
          </wp:anchor>
        </w:drawing>
      </w:r>
    </w:p>
    <w:p>
      <w:pPr>
        <w:pStyle w:val="23"/>
        <w:shd w:val="clear" w:color="auto" w:fill="auto"/>
        <w:spacing w:lineRule="exact" w:line="280" w:before="0" w:after="0"/>
        <w:ind w:hanging="0"/>
        <w:rPr>
          <w:rFonts w:ascii="Times New Roman" w:hAnsi="Times New Roman" w:eastAsia="Times New Roman" w:cs="Times New Roman"/>
          <w:sz w:val="28"/>
          <w:szCs w:val="28"/>
          <w:lang w:eastAsia="ru-RU" w:bidi="ar-SA"/>
        </w:rPr>
      </w:pPr>
      <w:r>
        <w:rPr>
          <w:rFonts w:eastAsia="Times New Roman" w:cs="Times New Roman"/>
          <w:sz w:val="28"/>
          <w:szCs w:val="28"/>
          <w:lang w:eastAsia="ru-RU" w:bidi="ar-SA"/>
        </w:rPr>
      </w:r>
    </w:p>
    <w:p>
      <w:pPr>
        <w:pStyle w:val="23"/>
        <w:shd w:val="clear" w:color="auto" w:fill="auto"/>
        <w:spacing w:lineRule="auto" w:line="360" w:before="0" w:after="0"/>
        <w:ind w:left="20" w:hanging="0"/>
        <w:rPr>
          <w:lang w:val="uk-UA"/>
        </w:rPr>
      </w:pPr>
      <w:bookmarkStart w:id="0" w:name="bookmark1"/>
      <w:r>
        <w:rPr>
          <w:lang w:val="uk-UA"/>
        </w:rPr>
        <w:t>О</w:t>
      </w:r>
      <w:bookmarkEnd w:id="0"/>
      <w:r>
        <w:rPr>
          <w:lang w:val="uk-UA"/>
        </w:rPr>
        <w:t>СВІТНЯ ПРОГРАМА</w:t>
      </w:r>
    </w:p>
    <w:p>
      <w:pPr>
        <w:pStyle w:val="Normal"/>
        <w:widowControl/>
        <w:spacing w:lineRule="auto" w:line="360"/>
        <w:jc w:val="center"/>
        <w:rPr>
          <w:rFonts w:ascii="Times New Roman" w:hAnsi="Times New Roman" w:eastAsia="Times New Roman" w:cs="Times New Roman"/>
          <w:b/>
          <w:b/>
          <w:sz w:val="28"/>
          <w:szCs w:val="28"/>
          <w:lang w:eastAsia="ru-RU" w:bidi="ar-SA"/>
        </w:rPr>
      </w:pPr>
      <w:r>
        <w:rPr>
          <w:rFonts w:eastAsia="Times New Roman" w:cs="Times New Roman" w:ascii="Times New Roman" w:hAnsi="Times New Roman"/>
          <w:b/>
          <w:sz w:val="28"/>
          <w:szCs w:val="28"/>
          <w:lang w:eastAsia="ru-RU" w:bidi="ar-SA"/>
        </w:rPr>
        <w:t xml:space="preserve">Комунального закладу </w:t>
      </w:r>
    </w:p>
    <w:p>
      <w:pPr>
        <w:pStyle w:val="Normal"/>
        <w:widowControl/>
        <w:spacing w:lineRule="auto" w:line="360"/>
        <w:jc w:val="center"/>
        <w:rPr>
          <w:rFonts w:ascii="Times New Roman" w:hAnsi="Times New Roman" w:eastAsia="Times New Roman" w:cs="Times New Roman"/>
          <w:b/>
          <w:b/>
          <w:sz w:val="28"/>
          <w:szCs w:val="28"/>
          <w:lang w:eastAsia="ru-RU" w:bidi="ar-SA"/>
        </w:rPr>
      </w:pPr>
      <w:r>
        <w:rPr>
          <w:rFonts w:eastAsia="Times New Roman" w:cs="Times New Roman" w:ascii="Times New Roman" w:hAnsi="Times New Roman"/>
          <w:b/>
          <w:sz w:val="28"/>
          <w:szCs w:val="28"/>
          <w:lang w:eastAsia="ru-RU" w:bidi="ar-SA"/>
        </w:rPr>
        <w:t>«Балаклійська спеціальна школа» Харківської обласної ради</w:t>
      </w:r>
    </w:p>
    <w:p>
      <w:pPr>
        <w:pStyle w:val="Normal"/>
        <w:widowControl/>
        <w:spacing w:lineRule="auto" w:line="360"/>
        <w:jc w:val="center"/>
        <w:rPr>
          <w:rFonts w:ascii="Times New Roman" w:hAnsi="Times New Roman" w:eastAsia="Times New Roman" w:cs="Times New Roman"/>
          <w:b/>
          <w:b/>
          <w:sz w:val="28"/>
          <w:szCs w:val="28"/>
          <w:lang w:eastAsia="ru-RU" w:bidi="ar-SA"/>
        </w:rPr>
      </w:pPr>
      <w:r>
        <w:rPr>
          <w:rFonts w:eastAsia="Times New Roman" w:cs="Times New Roman" w:ascii="Times New Roman" w:hAnsi="Times New Roman"/>
          <w:b/>
          <w:sz w:val="28"/>
          <w:szCs w:val="28"/>
          <w:lang w:eastAsia="ru-RU" w:bidi="ar-SA"/>
        </w:rPr>
        <w:t>на 2022/2023 навчальний рік для ІІ рівня  (6-10 класи)</w:t>
      </w:r>
    </w:p>
    <w:p>
      <w:pPr>
        <w:pStyle w:val="Normal"/>
        <w:spacing w:lineRule="exact" w:line="317" w:before="0" w:after="240"/>
        <w:ind w:left="20" w:hanging="0"/>
        <w:jc w:val="center"/>
        <w:rPr>
          <w:rFonts w:ascii="Times New Roman" w:hAnsi="Times New Roman" w:cs="Times New Roman"/>
          <w:b/>
          <w:b/>
          <w:sz w:val="28"/>
          <w:szCs w:val="28"/>
        </w:rPr>
      </w:pPr>
      <w:r>
        <w:rPr>
          <w:rFonts w:cs="Times New Roman" w:ascii="Times New Roman" w:hAnsi="Times New Roman"/>
          <w:b/>
          <w:sz w:val="28"/>
          <w:szCs w:val="28"/>
        </w:rPr>
        <w:t>1. Загальні положення</w:t>
      </w:r>
    </w:p>
    <w:p>
      <w:pPr>
        <w:pStyle w:val="Normal"/>
        <w:spacing w:lineRule="auto" w:line="360"/>
        <w:ind w:firstLine="567"/>
        <w:jc w:val="both"/>
        <w:rPr>
          <w:rFonts w:ascii="Times New Roman" w:hAnsi="Times New Roman" w:eastAsia="Calibri" w:cs="Times New Roman"/>
          <w:color w:val="auto"/>
          <w:sz w:val="28"/>
          <w:szCs w:val="28"/>
          <w:lang w:eastAsia="en-US" w:bidi="ar-SA"/>
        </w:rPr>
      </w:pPr>
      <w:r>
        <w:rPr>
          <w:rFonts w:cs="Times New Roman" w:ascii="Times New Roman" w:hAnsi="Times New Roman"/>
          <w:sz w:val="28"/>
          <w:szCs w:val="28"/>
        </w:rPr>
        <w:t>Освітня програма для 6-10-х класів Комунального закладу «Балаклійська спеціальна школа» Харківської обласної ради (далі-заклад освіти) розроблена на виконання Закону України «Про освіту» та постанови Кабінету Міністрів України від 23.11.2011 № 1392 «Про затвердження Державного стандарту базової та повної загальної середньої освіти», наказу Міністерства охорони здоров’я України від 20.02.2013 № 144, зареєстрованого у Міністерстві юстиції України 14.03.2013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Pr>
          <w:rFonts w:eastAsia="Calibri" w:cs="Times New Roman" w:ascii="Times New Roman" w:hAnsi="Times New Roman"/>
          <w:color w:val="auto"/>
          <w:sz w:val="28"/>
          <w:szCs w:val="28"/>
          <w:lang w:eastAsia="en-US" w:bidi="ar-SA"/>
        </w:rPr>
        <w:t xml:space="preserve"> та сформована на основі Типових освітніх програм спеціальних закладів загальної середньої освіти ІІ ступеня для дітей з особливими освітніми потребами, затверджених наказами Міністерства освіти і науки України від 12.06.2018 № 627.</w:t>
      </w:r>
    </w:p>
    <w:p>
      <w:pPr>
        <w:pStyle w:val="Normal"/>
        <w:spacing w:lineRule="auto" w:line="360"/>
        <w:ind w:firstLine="7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Освітня програма базової середньої освіти (далі-Освітня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 середньої освіти (далі-Державний стандарт).</w:t>
      </w:r>
    </w:p>
    <w:p>
      <w:pPr>
        <w:pStyle w:val="Normal"/>
        <w:spacing w:lineRule="auto" w:line="360"/>
        <w:ind w:firstLine="7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Освітня програма визначає:</w:t>
      </w:r>
    </w:p>
    <w:p>
      <w:pPr>
        <w:pStyle w:val="Normal"/>
        <w:widowControl/>
        <w:numPr>
          <w:ilvl w:val="0"/>
          <w:numId w:val="1"/>
        </w:numPr>
        <w:tabs>
          <w:tab w:val="clear" w:pos="708"/>
          <w:tab w:val="left" w:pos="993" w:leader="none"/>
        </w:tabs>
        <w:spacing w:lineRule="auto" w:line="360" w:before="0" w:after="200"/>
        <w:ind w:left="426"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навчального плану (додаток 1);</w:t>
      </w:r>
    </w:p>
    <w:p>
      <w:pPr>
        <w:pStyle w:val="Normal"/>
        <w:widowControl/>
        <w:numPr>
          <w:ilvl w:val="0"/>
          <w:numId w:val="1"/>
        </w:numPr>
        <w:tabs>
          <w:tab w:val="clear" w:pos="708"/>
          <w:tab w:val="left" w:pos="993" w:leader="none"/>
        </w:tabs>
        <w:spacing w:lineRule="auto" w:line="360" w:before="0" w:after="200"/>
        <w:ind w:left="426"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перелік корекційно-розвиткових програм, які мають гриф «Рекомендовано Міністерством освіти і науки України» та розміщені на  веб-сайті Міністерства освіти і науки України подано в додатках 2, 3;</w:t>
      </w:r>
    </w:p>
    <w:p>
      <w:pPr>
        <w:pStyle w:val="Normal"/>
        <w:widowControl/>
        <w:numPr>
          <w:ilvl w:val="0"/>
          <w:numId w:val="1"/>
        </w:numPr>
        <w:tabs>
          <w:tab w:val="clear" w:pos="708"/>
          <w:tab w:val="left" w:pos="993" w:leader="none"/>
        </w:tabs>
        <w:spacing w:lineRule="auto" w:line="360" w:before="0" w:after="200"/>
        <w:ind w:left="426"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рекомендовані форми організації освітнього процесу та інструменти системи внутрішнього забезпечення якості освіти;</w:t>
      </w:r>
    </w:p>
    <w:p>
      <w:pPr>
        <w:pStyle w:val="Normal"/>
        <w:widowControl/>
        <w:numPr>
          <w:ilvl w:val="0"/>
          <w:numId w:val="1"/>
        </w:numPr>
        <w:tabs>
          <w:tab w:val="clear" w:pos="708"/>
          <w:tab w:val="left" w:pos="993" w:leader="none"/>
        </w:tabs>
        <w:spacing w:lineRule="auto" w:line="360" w:before="0" w:after="200"/>
        <w:ind w:left="426"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вимоги до осіб, які можуть розпочати навчання за цією Освітньою програмою. </w:t>
      </w:r>
    </w:p>
    <w:p>
      <w:pPr>
        <w:pStyle w:val="Normal"/>
        <w:widowControl/>
        <w:tabs>
          <w:tab w:val="clear" w:pos="708"/>
          <w:tab w:val="left" w:pos="993" w:leader="none"/>
        </w:tabs>
        <w:spacing w:lineRule="auto" w:line="360" w:before="0" w:after="200"/>
        <w:ind w:left="66" w:hanging="0"/>
        <w:contextualSpacing/>
        <w:jc w:val="center"/>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t xml:space="preserve">2. Загальний обсяг навчального навантаження </w:t>
      </w:r>
    </w:p>
    <w:p>
      <w:pPr>
        <w:pStyle w:val="Normal"/>
        <w:widowControl/>
        <w:tabs>
          <w:tab w:val="clear" w:pos="708"/>
          <w:tab w:val="left" w:pos="993" w:leader="none"/>
        </w:tabs>
        <w:spacing w:lineRule="auto" w:line="360" w:before="0" w:after="200"/>
        <w:ind w:left="66" w:hanging="0"/>
        <w:contextualSpacing/>
        <w:jc w:val="center"/>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t>для здобувачів освіти ІІ рівня (5-10 класів).</w:t>
      </w:r>
    </w:p>
    <w:p>
      <w:pPr>
        <w:pStyle w:val="Normal"/>
        <w:spacing w:lineRule="auto" w:line="360"/>
        <w:ind w:firstLine="7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Державний стандарт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w:t>
      </w:r>
    </w:p>
    <w:p>
      <w:pPr>
        <w:pStyle w:val="Normal"/>
        <w:widowControl/>
        <w:spacing w:lineRule="auto" w:line="360"/>
        <w:ind w:firstLine="709"/>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Детальний розподіл навчального навантаження на тиждень </w:t>
      </w:r>
      <w:r>
        <w:rPr>
          <w:rFonts w:eastAsia="Calibri" w:cs="Times New Roman" w:ascii="Times New Roman" w:hAnsi="Times New Roman"/>
          <w:sz w:val="28"/>
          <w:szCs w:val="28"/>
          <w:lang w:eastAsia="en-US" w:bidi="ar-SA"/>
        </w:rPr>
        <w:t xml:space="preserve">окреслено у </w:t>
      </w:r>
      <w:r>
        <w:rPr>
          <w:rFonts w:eastAsia="Calibri" w:cs="Times New Roman" w:ascii="Times New Roman" w:hAnsi="Times New Roman"/>
          <w:color w:val="auto"/>
          <w:sz w:val="28"/>
          <w:szCs w:val="28"/>
          <w:lang w:eastAsia="en-US" w:bidi="ar-SA"/>
        </w:rPr>
        <w:t xml:space="preserve">навчальному плані школи ІІ ступеня (далі – навчальний план),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pPr>
        <w:pStyle w:val="Normal"/>
        <w:widowControl/>
        <w:spacing w:lineRule="auto" w:line="360"/>
        <w:ind w:firstLine="709"/>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Варіативна складова навчального плану враховує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освіти і відображається в навчальному плані. </w:t>
      </w:r>
    </w:p>
    <w:p>
      <w:pPr>
        <w:pStyle w:val="Normal"/>
        <w:widowControl/>
        <w:spacing w:lineRule="auto" w:line="360"/>
        <w:ind w:right="85" w:firstLine="709"/>
        <w:jc w:val="both"/>
        <w:rPr>
          <w:rFonts w:ascii="Calibri" w:hAnsi="Calibri" w:eastAsia="Calibri" w:cs="Times New Roman"/>
          <w:color w:val="auto"/>
          <w:sz w:val="22"/>
          <w:szCs w:val="22"/>
          <w:lang w:eastAsia="en-US" w:bidi="ar-SA"/>
        </w:rPr>
      </w:pPr>
      <w:r>
        <w:rPr>
          <w:rFonts w:eastAsia="Calibri" w:cs="Times New Roman" w:ascii="Times New Roman" w:hAnsi="Times New Roman"/>
          <w:color w:val="auto"/>
          <w:sz w:val="28"/>
          <w:szCs w:val="28"/>
          <w:lang w:eastAsia="en-US" w:bidi="ar-SA"/>
        </w:rPr>
        <w:t>Години варіативної складової навчального плану використовуються на:</w:t>
      </w:r>
    </w:p>
    <w:p>
      <w:pPr>
        <w:pStyle w:val="Normal"/>
        <w:widowControl/>
        <w:numPr>
          <w:ilvl w:val="0"/>
          <w:numId w:val="2"/>
        </w:numPr>
        <w:spacing w:lineRule="auto" w:line="360" w:before="0" w:after="200"/>
        <w:ind w:left="284" w:right="85" w:hanging="360"/>
        <w:contextualSpacing/>
        <w:jc w:val="both"/>
        <w:rPr>
          <w:rFonts w:ascii="Calibri" w:hAnsi="Calibri" w:eastAsia="Calibri" w:cs="Times New Roman"/>
          <w:color w:val="auto"/>
          <w:sz w:val="22"/>
          <w:szCs w:val="22"/>
          <w:lang w:eastAsia="en-US" w:bidi="ar-SA"/>
        </w:rPr>
      </w:pPr>
      <w:r>
        <w:rPr>
          <w:rFonts w:eastAsia="Calibri" w:cs="Times New Roman" w:ascii="Times New Roman" w:hAnsi="Times New Roman"/>
          <w:color w:val="auto"/>
          <w:sz w:val="28"/>
          <w:szCs w:val="28"/>
          <w:lang w:eastAsia="en-US" w:bidi="ar-SA"/>
        </w:rPr>
        <w:t>запровадження факультативів, курсів за вибором, що розширюють обрану закладом освіти спеціалізацію, чи світоглядного спрямування;</w:t>
      </w:r>
    </w:p>
    <w:p>
      <w:pPr>
        <w:pStyle w:val="Normal"/>
        <w:widowControl/>
        <w:numPr>
          <w:ilvl w:val="0"/>
          <w:numId w:val="2"/>
        </w:numPr>
        <w:spacing w:lineRule="auto" w:line="360" w:before="0" w:after="0"/>
        <w:ind w:left="284" w:right="85" w:hanging="360"/>
        <w:contextualSpacing/>
        <w:jc w:val="both"/>
        <w:rPr>
          <w:rFonts w:ascii="Calibri" w:hAnsi="Calibri" w:eastAsia="Calibri" w:cs="Times New Roman"/>
          <w:color w:val="auto"/>
          <w:sz w:val="22"/>
          <w:szCs w:val="22"/>
          <w:lang w:eastAsia="en-US" w:bidi="ar-SA"/>
        </w:rPr>
      </w:pPr>
      <w:r>
        <w:rPr>
          <w:rFonts w:eastAsia="Calibri" w:cs="Times New Roman" w:ascii="Times New Roman" w:hAnsi="Times New Roman"/>
          <w:color w:val="auto"/>
          <w:sz w:val="28"/>
          <w:szCs w:val="28"/>
          <w:lang w:eastAsia="en-US" w:bidi="ar-SA"/>
        </w:rPr>
        <w:t>індивідуальні заняття та консультації.</w:t>
      </w:r>
    </w:p>
    <w:p>
      <w:pPr>
        <w:pStyle w:val="Normal"/>
        <w:widowControl/>
        <w:shd w:val="clear" w:color="auto" w:fill="FFFFFF"/>
        <w:spacing w:lineRule="auto" w:line="360"/>
        <w:ind w:firstLine="709"/>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pPr>
        <w:pStyle w:val="Normal"/>
        <w:spacing w:lineRule="auto" w:line="360"/>
        <w:ind w:firstLine="74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Навчальний план закладу освіти обов’язково включає години корекційно-розвиткових занять, зміст яких зумовлений особливостями психофізичного розвитку здобувачів освіти і реалізується через курси  «Соціально-побутове орієнтування», «Розвиток мовлення», «Лікувальна фізкультура», «Ритміка».</w:t>
      </w:r>
    </w:p>
    <w:p>
      <w:pPr>
        <w:pStyle w:val="Normal"/>
        <w:spacing w:lineRule="auto" w:line="360"/>
        <w:ind w:firstLine="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Корекційно-розвиткові заняття проводять педагоги закладу освіти: вчитель-дефектолог, вчитель-логопед, вчитель фізичної культури, вчитель музичного мистецтва.</w:t>
      </w:r>
    </w:p>
    <w:p>
      <w:pPr>
        <w:pStyle w:val="Normal"/>
        <w:spacing w:lineRule="auto" w:line="360"/>
        <w:ind w:firstLine="820"/>
        <w:jc w:val="both"/>
        <w:rPr>
          <w:rFonts w:ascii="Times New Roman" w:hAnsi="Times New Roman" w:cs="Times New Roman"/>
          <w:sz w:val="28"/>
          <w:szCs w:val="28"/>
        </w:rPr>
      </w:pPr>
      <w:r>
        <w:rPr>
          <w:rFonts w:cs="Times New Roman" w:ascii="Times New Roman" w:hAnsi="Times New Roman"/>
          <w:sz w:val="28"/>
          <w:szCs w:val="28"/>
        </w:rPr>
        <w:t>У закладі освіти  години з фізичної культури враховуються при визначенні гранично допустимого навантаження учнів (наказ Міністерства охорони здоров’я України від 20.02.2013 № 144, зареєстрований у Міністерстві юстиції України 14.03.2013 за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pPr>
        <w:pStyle w:val="Normal"/>
        <w:spacing w:lineRule="auto" w:line="360"/>
        <w:ind w:firstLine="820"/>
        <w:jc w:val="both"/>
        <w:rPr>
          <w:rFonts w:ascii="Times New Roman" w:hAnsi="Times New Roman" w:cs="Times New Roman"/>
          <w:sz w:val="28"/>
          <w:szCs w:val="28"/>
        </w:rPr>
      </w:pPr>
      <w:r>
        <w:rPr>
          <w:rFonts w:cs="Times New Roman" w:ascii="Times New Roman" w:hAnsi="Times New Roman"/>
          <w:sz w:val="28"/>
          <w:szCs w:val="28"/>
        </w:rPr>
        <w:t>Години корекційно-розвиткових занять навчального плану не враховуються при визначенні гранично допустимого навантаження учнів.</w:t>
      </w:r>
    </w:p>
    <w:p>
      <w:pPr>
        <w:pStyle w:val="Normal"/>
        <w:widowControl/>
        <w:spacing w:lineRule="auto" w:line="360"/>
        <w:ind w:firstLine="709"/>
        <w:jc w:val="both"/>
        <w:rPr>
          <w:rFonts w:ascii="Calibri" w:hAnsi="Calibri" w:eastAsia="Calibri" w:cs="Times New Roman"/>
          <w:color w:val="auto"/>
          <w:sz w:val="22"/>
          <w:szCs w:val="22"/>
          <w:lang w:eastAsia="en-US" w:bidi="ar-SA"/>
        </w:rPr>
      </w:pPr>
      <w:r>
        <w:rPr>
          <w:rFonts w:eastAsia="Calibri" w:cs="Times New Roman" w:ascii="Times New Roman" w:hAnsi="Times New Roman"/>
          <w:color w:val="auto"/>
          <w:sz w:val="28"/>
          <w:szCs w:val="28"/>
          <w:lang w:eastAsia="en-US"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pPr>
        <w:pStyle w:val="Normal"/>
        <w:spacing w:lineRule="auto" w:line="360"/>
        <w:ind w:firstLine="820"/>
        <w:jc w:val="both"/>
        <w:rPr>
          <w:rFonts w:ascii="Times New Roman" w:hAnsi="Times New Roman" w:cs="Times New Roman"/>
          <w:sz w:val="28"/>
          <w:szCs w:val="28"/>
        </w:rPr>
      </w:pPr>
      <w:r>
        <w:rPr>
          <w:rFonts w:cs="Times New Roman" w:ascii="Times New Roman" w:hAnsi="Times New Roman"/>
          <w:sz w:val="28"/>
          <w:szCs w:val="28"/>
        </w:rPr>
        <w:t xml:space="preserve">Нормативи наповнюваності класів та поділ класів на групи під час вивчення окремих предметів у закладі освіти встановлюються відповідно до наказу Міністерства освіти і науки України від 20.02.2001 № 128 «Про затвердження Нормативів наповнюваності груп дошкільних навчальних закладів (ясел-садків) комплектуючого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06.03.2002 за № 229/6517 (зі змінами). </w:t>
      </w:r>
    </w:p>
    <w:p>
      <w:pPr>
        <w:pStyle w:val="Normal"/>
        <w:spacing w:lineRule="auto" w:line="360"/>
        <w:ind w:firstLine="840"/>
        <w:jc w:val="both"/>
        <w:rPr>
          <w:rFonts w:ascii="Times New Roman" w:hAnsi="Times New Roman" w:cs="Times New Roman"/>
          <w:sz w:val="28"/>
          <w:szCs w:val="28"/>
        </w:rPr>
      </w:pPr>
      <w:r>
        <w:rPr>
          <w:rFonts w:cs="Times New Roman" w:ascii="Times New Roman" w:hAnsi="Times New Roman"/>
          <w:sz w:val="28"/>
          <w:szCs w:val="28"/>
        </w:rPr>
        <w:t>Навчальний план зорієнтований на роботу основної школи за 5-ти денним навчальним тижнем. Мова навчання – українська.</w:t>
      </w:r>
    </w:p>
    <w:p>
      <w:pPr>
        <w:pStyle w:val="Normal"/>
        <w:spacing w:lineRule="exact" w:line="322"/>
        <w:jc w:val="center"/>
        <w:rPr>
          <w:rFonts w:ascii="Times New Roman" w:hAnsi="Times New Roman" w:cs="Times New Roman"/>
          <w:b/>
          <w:b/>
          <w:sz w:val="28"/>
          <w:szCs w:val="28"/>
        </w:rPr>
      </w:pPr>
      <w:r>
        <w:rPr>
          <w:rFonts w:cs="Times New Roman" w:ascii="Times New Roman" w:hAnsi="Times New Roman"/>
          <w:b/>
          <w:sz w:val="28"/>
          <w:szCs w:val="28"/>
        </w:rPr>
        <w:t>3.  Очікувані результати навчання здобувачів освіти.</w:t>
      </w:r>
    </w:p>
    <w:p>
      <w:pPr>
        <w:pStyle w:val="Normal"/>
        <w:spacing w:lineRule="exact" w:line="322"/>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r>
        <w:rPr>
          <w:rFonts w:cs="Times New Roman" w:ascii="Times New Roman" w:hAnsi="Times New Roman"/>
          <w:sz w:val="28"/>
          <w:szCs w:val="28"/>
          <w:lang w:val="ru-RU" w:eastAsia="ru-RU" w:bidi="ru-RU"/>
        </w:rPr>
        <w:t xml:space="preserve">компетентностей </w:t>
      </w:r>
      <w:r>
        <w:rPr>
          <w:rFonts w:cs="Times New Roman" w:ascii="Times New Roman" w:hAnsi="Times New Roman"/>
          <w:sz w:val="28"/>
          <w:szCs w:val="28"/>
        </w:rPr>
        <w:t>здобувачів освіти:</w:t>
      </w:r>
    </w:p>
    <w:tbl>
      <w:tblPr>
        <w:tblStyle w:val="a4"/>
        <w:tblW w:w="9571" w:type="dxa"/>
        <w:jc w:val="left"/>
        <w:tblInd w:w="0" w:type="dxa"/>
        <w:tblLayout w:type="fixed"/>
        <w:tblCellMar>
          <w:top w:w="0" w:type="dxa"/>
          <w:left w:w="108" w:type="dxa"/>
          <w:bottom w:w="0" w:type="dxa"/>
          <w:right w:w="108" w:type="dxa"/>
        </w:tblCellMar>
        <w:tblLook w:val="04a0"/>
      </w:tblPr>
      <w:tblGrid>
        <w:gridCol w:w="669"/>
        <w:gridCol w:w="1915"/>
        <w:gridCol w:w="6987"/>
      </w:tblGrid>
      <w:tr>
        <w:trPr/>
        <w:tc>
          <w:tcPr>
            <w:tcW w:w="669" w:type="dxa"/>
            <w:tcBorders/>
          </w:tcPr>
          <w:p>
            <w:pPr>
              <w:pStyle w:val="Normal"/>
              <w:widowControl w:val="false"/>
              <w:suppressAutoHyphens w:val="true"/>
              <w:spacing w:before="0" w:after="0"/>
              <w:jc w:val="both"/>
              <w:rPr>
                <w:rFonts w:ascii="Times New Roman" w:hAnsi="Times New Roman" w:cs="Times New Roman"/>
                <w:b/>
                <w:b/>
              </w:rPr>
            </w:pPr>
            <w:r>
              <w:rPr>
                <w:rFonts w:cs="Times New Roman" w:ascii="Times New Roman" w:hAnsi="Times New Roman"/>
                <w:b/>
                <w:kern w:val="0"/>
                <w:sz w:val="24"/>
              </w:rPr>
              <w:t xml:space="preserve">№ </w:t>
            </w:r>
            <w:r>
              <w:rPr>
                <w:rFonts w:cs="Times New Roman" w:ascii="Times New Roman" w:hAnsi="Times New Roman"/>
                <w:b/>
                <w:kern w:val="0"/>
                <w:sz w:val="24"/>
              </w:rPr>
              <w:t>з/п</w:t>
            </w:r>
          </w:p>
        </w:tc>
        <w:tc>
          <w:tcPr>
            <w:tcW w:w="1915" w:type="dxa"/>
            <w:tcBorders/>
            <w:shd w:color="auto" w:fill="FFFFFF" w:val="clear"/>
            <w:vAlign w:val="bottom"/>
          </w:tcPr>
          <w:p>
            <w:pPr>
              <w:pStyle w:val="Normal"/>
              <w:widowControl w:val="false"/>
              <w:suppressAutoHyphens w:val="true"/>
              <w:spacing w:before="0" w:after="60"/>
              <w:jc w:val="left"/>
              <w:rPr>
                <w:rFonts w:ascii="Times New Roman" w:hAnsi="Times New Roman" w:cs="Times New Roman"/>
              </w:rPr>
            </w:pPr>
            <w:r>
              <w:rPr>
                <w:rFonts w:cs="Times New Roman" w:ascii="Times New Roman" w:hAnsi="Times New Roman"/>
                <w:b/>
                <w:bCs/>
                <w:kern w:val="0"/>
                <w:sz w:val="24"/>
              </w:rPr>
              <w:t>Ключові</w:t>
            </w:r>
          </w:p>
          <w:p>
            <w:pPr>
              <w:pStyle w:val="Normal"/>
              <w:widowControl w:val="false"/>
              <w:suppressAutoHyphens w:val="true"/>
              <w:spacing w:before="60" w:after="0"/>
              <w:jc w:val="left"/>
              <w:rPr>
                <w:rFonts w:ascii="Times New Roman" w:hAnsi="Times New Roman" w:cs="Times New Roman"/>
              </w:rPr>
            </w:pPr>
            <w:r>
              <w:rPr>
                <w:rFonts w:cs="Times New Roman" w:ascii="Times New Roman" w:hAnsi="Times New Roman"/>
                <w:b/>
                <w:bCs/>
                <w:kern w:val="0"/>
                <w:sz w:val="24"/>
              </w:rPr>
              <w:t>компетентності</w:t>
            </w:r>
          </w:p>
        </w:tc>
        <w:tc>
          <w:tcPr>
            <w:tcW w:w="6987" w:type="dxa"/>
            <w:tcBorders/>
            <w:shd w:color="auto" w:fill="FFFFFF" w:val="clear"/>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b/>
                <w:bCs/>
                <w:kern w:val="0"/>
                <w:sz w:val="24"/>
              </w:rPr>
              <w:t>Компоненти</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1.</w:t>
            </w:r>
          </w:p>
        </w:tc>
        <w:tc>
          <w:tcPr>
            <w:tcW w:w="1915" w:type="dxa"/>
            <w:tcBorders/>
            <w:shd w:color="auto" w:fill="FFFFFF" w:val="clear"/>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Спілкування державною мовою</w:t>
            </w:r>
          </w:p>
        </w:tc>
        <w:tc>
          <w:tcPr>
            <w:tcW w:w="6987" w:type="dxa"/>
            <w:tcBorders/>
            <w:shd w:color="auto" w:fill="FFFFFF" w:val="clear"/>
            <w:vAlign w:val="bottom"/>
          </w:tcPr>
          <w:p>
            <w:pPr>
              <w:pStyle w:val="Normal"/>
              <w:widowControl w:val="false"/>
              <w:suppressAutoHyphens w:val="true"/>
              <w:spacing w:before="0" w:after="0"/>
              <w:ind w:firstLine="420"/>
              <w:jc w:val="both"/>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pPr>
              <w:pStyle w:val="Normal"/>
              <w:widowControl w:val="false"/>
              <w:suppressAutoHyphens w:val="true"/>
              <w:spacing w:before="0" w:after="0"/>
              <w:ind w:firstLine="42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розуміння чітких та лаконічних формулювань</w:t>
            </w:r>
          </w:p>
          <w:p>
            <w:pPr>
              <w:pStyle w:val="Normal"/>
              <w:widowControl w:val="false"/>
              <w:suppressAutoHyphens w:val="true"/>
              <w:spacing w:before="0" w:after="0"/>
              <w:ind w:firstLine="42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означення понять, формулювання властивостей, доведення правил, теорем</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2.</w:t>
            </w:r>
          </w:p>
        </w:tc>
        <w:tc>
          <w:tcPr>
            <w:tcW w:w="1915" w:type="dxa"/>
            <w:tcBorders/>
          </w:tcPr>
          <w:p>
            <w:pPr>
              <w:pStyle w:val="Normal"/>
              <w:widowControl w:val="false"/>
              <w:suppressAutoHyphens w:val="true"/>
              <w:spacing w:before="0" w:after="60"/>
              <w:jc w:val="left"/>
              <w:rPr>
                <w:rFonts w:ascii="Times New Roman" w:hAnsi="Times New Roman" w:cs="Times New Roman"/>
              </w:rPr>
            </w:pPr>
            <w:r>
              <w:rPr>
                <w:rFonts w:cs="Times New Roman" w:ascii="Times New Roman" w:hAnsi="Times New Roman"/>
                <w:kern w:val="0"/>
                <w:sz w:val="24"/>
              </w:rPr>
              <w:t>Математична</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компетентність</w:t>
            </w:r>
          </w:p>
        </w:tc>
        <w:tc>
          <w:tcPr>
            <w:tcW w:w="6987" w:type="dxa"/>
            <w:tcBorders/>
          </w:tcPr>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розв'язання математичних задач, зокрема таких, що моделюють реальні життєві ситуації.</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3.</w:t>
            </w:r>
          </w:p>
        </w:tc>
        <w:tc>
          <w:tcPr>
            <w:tcW w:w="1915"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Основні</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компетентності у природничих науках і технологіях</w:t>
            </w:r>
          </w:p>
        </w:tc>
        <w:tc>
          <w:tcPr>
            <w:tcW w:w="6987" w:type="dxa"/>
            <w:tcBorders/>
          </w:tcPr>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складання графіків та діаграм, які ілюструють функціональні залежності результатів впливу людської діяльності на природу.</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4.</w:t>
            </w:r>
          </w:p>
        </w:tc>
        <w:tc>
          <w:tcPr>
            <w:tcW w:w="1915"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Інформаційно-</w:t>
            </w:r>
          </w:p>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цифрова</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компетентність</w:t>
            </w:r>
          </w:p>
        </w:tc>
        <w:tc>
          <w:tcPr>
            <w:tcW w:w="6987" w:type="dxa"/>
            <w:tcBorders/>
          </w:tcPr>
          <w:p>
            <w:pPr>
              <w:pStyle w:val="Normal"/>
              <w:widowControl w:val="false"/>
              <w:suppressAutoHyphens w:val="true"/>
              <w:spacing w:before="0" w:after="0"/>
              <w:ind w:firstLine="420"/>
              <w:jc w:val="both"/>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pPr>
              <w:pStyle w:val="Normal"/>
              <w:widowControl w:val="false"/>
              <w:suppressAutoHyphens w:val="true"/>
              <w:spacing w:before="0" w:after="0"/>
              <w:ind w:firstLine="42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осмислення інформації та джерел її отримання; усвідомлення важливості інформаційних технологій для ефективного розв'язання математичних задач.</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візуалізація даних, побудова графіків та діаграм за допомогою програмних засобів.</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5.</w:t>
            </w:r>
          </w:p>
        </w:tc>
        <w:tc>
          <w:tcPr>
            <w:tcW w:w="1915"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Уміння вчитися впродовж життя</w:t>
            </w:r>
          </w:p>
        </w:tc>
        <w:tc>
          <w:tcPr>
            <w:tcW w:w="6987" w:type="dxa"/>
            <w:tcBorders/>
          </w:tcPr>
          <w:p>
            <w:pPr>
              <w:pStyle w:val="Normal"/>
              <w:widowControl w:val="false"/>
              <w:suppressAutoHyphens w:val="true"/>
              <w:spacing w:before="0" w:after="0"/>
              <w:ind w:firstLine="420"/>
              <w:jc w:val="both"/>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pPr>
              <w:pStyle w:val="Normal"/>
              <w:widowControl w:val="false"/>
              <w:suppressAutoHyphens w:val="true"/>
              <w:spacing w:before="0" w:after="0"/>
              <w:ind w:firstLine="42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моделювання власної освітньої траєкторії.</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6.</w:t>
            </w:r>
          </w:p>
        </w:tc>
        <w:tc>
          <w:tcPr>
            <w:tcW w:w="1915"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Ініціативність і підприємливість</w:t>
            </w:r>
          </w:p>
        </w:tc>
        <w:tc>
          <w:tcPr>
            <w:tcW w:w="6987"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1 шукаючи оптимальних способів розв'язання життєвого завдання.</w:t>
            </w:r>
          </w:p>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завдання підприємницького змісту (оптимізаційні задачі).</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7.</w:t>
            </w:r>
          </w:p>
        </w:tc>
        <w:tc>
          <w:tcPr>
            <w:tcW w:w="1915"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Соціальна і громадянська компетентності</w:t>
            </w:r>
          </w:p>
        </w:tc>
        <w:tc>
          <w:tcPr>
            <w:tcW w:w="6987" w:type="dxa"/>
            <w:tcBorders/>
          </w:tcPr>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завдання соціального змісту.</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8.</w:t>
            </w:r>
          </w:p>
        </w:tc>
        <w:tc>
          <w:tcPr>
            <w:tcW w:w="1915"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Обізнаність і самовираження у сфері культури</w:t>
            </w:r>
          </w:p>
        </w:tc>
        <w:tc>
          <w:tcPr>
            <w:tcW w:w="6987" w:type="dxa"/>
            <w:tcBorders/>
          </w:tcPr>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та за допомогою) висловлювати свою думку, аргументувати та вести діалог, (в тому числі за допомогою української жестової мови)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p>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математичні моделі в різних видах мистецтва.</w:t>
            </w:r>
          </w:p>
        </w:tc>
      </w:tr>
      <w:tr>
        <w:trPr/>
        <w:tc>
          <w:tcPr>
            <w:tcW w:w="669"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9.</w:t>
            </w:r>
          </w:p>
        </w:tc>
        <w:tc>
          <w:tcPr>
            <w:tcW w:w="1915"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Екологічна грамотність і здорове життя</w:t>
            </w:r>
          </w:p>
        </w:tc>
        <w:tc>
          <w:tcPr>
            <w:tcW w:w="6987" w:type="dxa"/>
            <w:tcBorders/>
          </w:tcPr>
          <w:p>
            <w:pPr>
              <w:pStyle w:val="Normal"/>
              <w:widowControl w:val="false"/>
              <w:suppressAutoHyphens w:val="true"/>
              <w:spacing w:before="0" w:after="0"/>
              <w:ind w:firstLine="440"/>
              <w:jc w:val="both"/>
              <w:rPr>
                <w:rFonts w:ascii="Times New Roman" w:hAnsi="Times New Roman" w:cs="Times New Roman"/>
              </w:rPr>
            </w:pPr>
            <w:r>
              <w:rPr>
                <w:rFonts w:cs="Times New Roman" w:ascii="Times New Roman" w:hAnsi="Times New Roman"/>
                <w:b/>
                <w:bCs/>
                <w:kern w:val="0"/>
                <w:sz w:val="24"/>
              </w:rPr>
              <w:t xml:space="preserve">Уміння: </w:t>
            </w:r>
            <w:r>
              <w:rPr>
                <w:rFonts w:cs="Times New Roman" w:ascii="Times New Roman" w:hAnsi="Times New Roman"/>
                <w:kern w:val="0"/>
                <w:sz w:val="24"/>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p>
          <w:p>
            <w:pPr>
              <w:pStyle w:val="Normal"/>
              <w:widowControl w:val="false"/>
              <w:pBdr>
                <w:top w:val="single" w:sz="4" w:space="1" w:color="000000"/>
                <w:left w:val="single" w:sz="4" w:space="4" w:color="000000"/>
              </w:pBdr>
              <w:suppressAutoHyphens w:val="true"/>
              <w:spacing w:before="0" w:after="0"/>
              <w:jc w:val="both"/>
              <w:rPr>
                <w:rFonts w:ascii="Times New Roman" w:hAnsi="Times New Roman" w:cs="Times New Roman"/>
              </w:rPr>
            </w:pPr>
            <w:r>
              <w:rPr>
                <w:rFonts w:cs="Times New Roman" w:ascii="Times New Roman" w:hAnsi="Times New Roman"/>
                <w:b/>
                <w:bCs/>
                <w:kern w:val="0"/>
                <w:sz w:val="24"/>
              </w:rPr>
              <w:t xml:space="preserve">Ставлення: </w:t>
            </w:r>
            <w:r>
              <w:rPr>
                <w:rFonts w:cs="Times New Roman" w:ascii="Times New Roman" w:hAnsi="Times New Roman"/>
                <w:kern w:val="0"/>
                <w:sz w:val="24"/>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pPr>
              <w:pStyle w:val="Normal"/>
              <w:widowControl w:val="false"/>
              <w:pBdr>
                <w:top w:val="single" w:sz="4" w:space="1" w:color="000000"/>
                <w:left w:val="single" w:sz="4" w:space="4" w:color="000000"/>
              </w:pBdr>
              <w:tabs>
                <w:tab w:val="clear" w:pos="708"/>
                <w:tab w:val="left" w:pos="6432" w:leader="underscore"/>
              </w:tabs>
              <w:suppressAutoHyphens w:val="true"/>
              <w:spacing w:before="0" w:after="0"/>
              <w:ind w:firstLine="360"/>
              <w:jc w:val="both"/>
              <w:rPr>
                <w:rFonts w:ascii="Times New Roman" w:hAnsi="Times New Roman" w:cs="Times New Roman"/>
              </w:rPr>
            </w:pPr>
            <w:r>
              <w:rPr>
                <w:rFonts w:cs="Times New Roman" w:ascii="Times New Roman" w:hAnsi="Times New Roman"/>
                <w:b/>
                <w:bCs/>
                <w:kern w:val="0"/>
                <w:sz w:val="24"/>
              </w:rPr>
              <w:t xml:space="preserve">Навчальні ресурси: </w:t>
            </w:r>
            <w:r>
              <w:rPr>
                <w:rFonts w:cs="Times New Roman" w:ascii="Times New Roman" w:hAnsi="Times New Roman"/>
                <w:kern w:val="0"/>
                <w:sz w:val="24"/>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pPr>
        <w:pStyle w:val="Normal"/>
        <w:spacing w:lineRule="auto" w:line="360"/>
        <w:ind w:firstLine="8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ind w:firstLine="840"/>
        <w:jc w:val="both"/>
        <w:rPr>
          <w:rFonts w:ascii="Times New Roman" w:hAnsi="Times New Roman" w:cs="Times New Roman"/>
          <w:sz w:val="28"/>
          <w:szCs w:val="28"/>
        </w:rPr>
      </w:pPr>
      <w:r>
        <w:rPr>
          <w:rFonts w:cs="Times New Roman" w:ascii="Times New Roman" w:hAnsi="Times New Roman"/>
          <w:sz w:val="28"/>
          <w:szCs w:val="28"/>
        </w:rPr>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 Навчання за наскрізними лініями реалізується насамперед через:</w:t>
      </w:r>
    </w:p>
    <w:p>
      <w:pPr>
        <w:pStyle w:val="Normal"/>
        <w:spacing w:lineRule="auto" w:line="360"/>
        <w:ind w:firstLine="840"/>
        <w:jc w:val="both"/>
        <w:rPr>
          <w:rFonts w:ascii="Times New Roman" w:hAnsi="Times New Roman" w:cs="Times New Roman"/>
          <w:sz w:val="28"/>
          <w:szCs w:val="28"/>
        </w:rPr>
      </w:pPr>
      <w:r>
        <w:rPr>
          <w:rFonts w:cs="Times New Roman" w:ascii="Times New Roman" w:hAnsi="Times New Roman"/>
          <w:sz w:val="28"/>
          <w:szCs w:val="28"/>
        </w:rPr>
        <w:t>- організацію навчального середовища-зміст та цілі наскрізних тем враховуються при формуванні духовного, соціального і фізичного середовища навчання;</w:t>
      </w:r>
    </w:p>
    <w:p>
      <w:pPr>
        <w:pStyle w:val="Normal"/>
        <w:spacing w:lineRule="auto" w:line="360"/>
        <w:ind w:right="29" w:firstLine="840"/>
        <w:jc w:val="both"/>
        <w:rPr>
          <w:rFonts w:ascii="Times New Roman" w:hAnsi="Times New Roman" w:cs="Times New Roman"/>
          <w:sz w:val="28"/>
          <w:szCs w:val="28"/>
        </w:rPr>
      </w:pPr>
      <w:r>
        <w:rPr>
          <w:rFonts w:cs="Times New Roman" w:ascii="Times New Roman" w:hAnsi="Times New Roman"/>
          <w:sz w:val="28"/>
          <w:szCs w:val="28"/>
        </w:rPr>
        <w:t>- окремі предмети-виходячи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проєкти.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w:t>
      </w:r>
    </w:p>
    <w:p>
      <w:pPr>
        <w:pStyle w:val="Normal"/>
        <w:spacing w:lineRule="auto" w:line="360"/>
        <w:ind w:firstLine="840"/>
        <w:jc w:val="both"/>
        <w:rPr>
          <w:rFonts w:ascii="Times New Roman" w:hAnsi="Times New Roman" w:cs="Times New Roman"/>
          <w:sz w:val="28"/>
          <w:szCs w:val="28"/>
        </w:rPr>
      </w:pPr>
      <w:r>
        <w:rPr>
          <w:rFonts w:cs="Times New Roman" w:ascii="Times New Roman" w:hAnsi="Times New Roman"/>
          <w:sz w:val="28"/>
          <w:szCs w:val="28"/>
        </w:rPr>
        <w:t>- позакласну навчальну роботу і роботу гуртків.</w:t>
      </w:r>
    </w:p>
    <w:tbl>
      <w:tblPr>
        <w:tblStyle w:val="a4"/>
        <w:tblW w:w="9634" w:type="dxa"/>
        <w:jc w:val="left"/>
        <w:tblInd w:w="0" w:type="dxa"/>
        <w:tblLayout w:type="fixed"/>
        <w:tblCellMar>
          <w:top w:w="0" w:type="dxa"/>
          <w:left w:w="108" w:type="dxa"/>
          <w:bottom w:w="0" w:type="dxa"/>
          <w:right w:w="108" w:type="dxa"/>
        </w:tblCellMar>
        <w:tblLook w:val="04a0"/>
      </w:tblPr>
      <w:tblGrid>
        <w:gridCol w:w="2122"/>
        <w:gridCol w:w="7511"/>
      </w:tblGrid>
      <w:tr>
        <w:trPr/>
        <w:tc>
          <w:tcPr>
            <w:tcW w:w="2122" w:type="dxa"/>
            <w:tcBorders/>
            <w:shd w:color="auto" w:fill="FFFFFF" w:val="clear"/>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b/>
                <w:bCs/>
                <w:kern w:val="0"/>
                <w:sz w:val="24"/>
              </w:rPr>
              <w:t>Наскрізна лінія</w:t>
            </w:r>
          </w:p>
        </w:tc>
        <w:tc>
          <w:tcPr>
            <w:tcW w:w="7511" w:type="dxa"/>
            <w:tcBorders/>
            <w:shd w:color="auto" w:fill="FFFFFF" w:val="clear"/>
          </w:tcPr>
          <w:p>
            <w:pPr>
              <w:pStyle w:val="Normal"/>
              <w:widowControl w:val="false"/>
              <w:suppressAutoHyphens w:val="true"/>
              <w:spacing w:before="0" w:after="0"/>
              <w:jc w:val="center"/>
              <w:rPr>
                <w:rFonts w:ascii="Times New Roman" w:hAnsi="Times New Roman" w:cs="Times New Roman"/>
              </w:rPr>
            </w:pPr>
            <w:r>
              <w:rPr>
                <w:rFonts w:cs="Times New Roman" w:ascii="Times New Roman" w:hAnsi="Times New Roman"/>
                <w:b/>
                <w:bCs/>
                <w:kern w:val="0"/>
                <w:sz w:val="24"/>
              </w:rPr>
              <w:t>Коротка характеристика</w:t>
            </w:r>
          </w:p>
        </w:tc>
      </w:tr>
      <w:tr>
        <w:trPr/>
        <w:tc>
          <w:tcPr>
            <w:tcW w:w="2122" w:type="dxa"/>
            <w:tcBorders/>
          </w:tcPr>
          <w:p>
            <w:pPr>
              <w:pStyle w:val="Normal"/>
              <w:widowControl w:val="false"/>
              <w:tabs>
                <w:tab w:val="clear" w:pos="708"/>
                <w:tab w:val="left" w:pos="1149" w:leader="none"/>
              </w:tabs>
              <w:suppressAutoHyphens w:val="true"/>
              <w:spacing w:before="0" w:after="0"/>
              <w:ind w:right="38" w:hanging="0"/>
              <w:jc w:val="both"/>
              <w:rPr>
                <w:rFonts w:ascii="Times New Roman" w:hAnsi="Times New Roman" w:cs="Times New Roman"/>
              </w:rPr>
            </w:pPr>
            <w:r>
              <w:rPr>
                <w:rFonts w:cs="Times New Roman" w:ascii="Times New Roman" w:hAnsi="Times New Roman"/>
                <w:kern w:val="0"/>
                <w:sz w:val="24"/>
              </w:rPr>
              <w:t>Екологічна безпека й сталий розвиток</w:t>
            </w:r>
          </w:p>
        </w:tc>
        <w:tc>
          <w:tcPr>
            <w:tcW w:w="7511" w:type="dxa"/>
            <w:tcBorders/>
          </w:tcPr>
          <w:p>
            <w:pPr>
              <w:pStyle w:val="Normal"/>
              <w:widowControl w:val="false"/>
              <w:suppressAutoHyphens w:val="true"/>
              <w:spacing w:before="0" w:after="0"/>
              <w:ind w:firstLine="580"/>
              <w:jc w:val="both"/>
              <w:rPr>
                <w:rFonts w:ascii="Times New Roman" w:hAnsi="Times New Roman" w:cs="Times New Roman"/>
              </w:rPr>
            </w:pPr>
            <w:r>
              <w:rPr>
                <w:rFonts w:cs="Times New Roman" w:ascii="Times New Roman" w:hAnsi="Times New Roman"/>
                <w:kern w:val="0"/>
                <w:sz w:val="24"/>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trPr/>
        <w:tc>
          <w:tcPr>
            <w:tcW w:w="2122"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Громадянська відповідальність</w:t>
            </w:r>
          </w:p>
        </w:tc>
        <w:tc>
          <w:tcPr>
            <w:tcW w:w="7511"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 xml:space="preserve">        </w:t>
            </w:r>
            <w:r>
              <w:rPr>
                <w:rFonts w:cs="Times New Roman" w:ascii="Times New Roman" w:hAnsi="Times New Roman"/>
                <w:kern w:val="0"/>
                <w:sz w:val="24"/>
              </w:rPr>
              <w:t>Сприятиме формуванню відповідального громадянина, що 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trPr/>
        <w:tc>
          <w:tcPr>
            <w:tcW w:w="2122" w:type="dxa"/>
            <w:tcBorders/>
          </w:tcPr>
          <w:p>
            <w:pPr>
              <w:pStyle w:val="Normal"/>
              <w:widowControl w:val="false"/>
              <w:suppressAutoHyphens w:val="true"/>
              <w:spacing w:lineRule="exact" w:line="322" w:before="0" w:after="0"/>
              <w:jc w:val="both"/>
              <w:rPr>
                <w:rFonts w:ascii="Times New Roman" w:hAnsi="Times New Roman" w:cs="Times New Roman"/>
              </w:rPr>
            </w:pPr>
            <w:r>
              <w:rPr>
                <w:rFonts w:cs="Times New Roman" w:ascii="Times New Roman" w:hAnsi="Times New Roman"/>
                <w:kern w:val="0"/>
                <w:sz w:val="24"/>
              </w:rPr>
              <w:t>Здоров’я і безпека</w:t>
            </w:r>
          </w:p>
        </w:tc>
        <w:tc>
          <w:tcPr>
            <w:tcW w:w="7511" w:type="dxa"/>
            <w:tcBorders/>
          </w:tcPr>
          <w:p>
            <w:pPr>
              <w:pStyle w:val="Normal"/>
              <w:widowControl w:val="false"/>
              <w:suppressAutoHyphens w:val="true"/>
              <w:spacing w:before="0" w:after="0"/>
              <w:ind w:firstLine="600"/>
              <w:jc w:val="both"/>
              <w:rPr>
                <w:rFonts w:ascii="Times New Roman" w:hAnsi="Times New Roman" w:cs="Times New Roman"/>
              </w:rPr>
            </w:pPr>
            <w:r>
              <w:rPr>
                <w:rFonts w:cs="Times New Roman" w:ascii="Times New Roman" w:hAnsi="Times New Roman"/>
                <w:kern w:val="0"/>
                <w:sz w:val="24"/>
              </w:rPr>
              <w:t>Завданням наскрізної лінії є становлення здобувача освіти як свідомого громадянина, здатного вести здоровий спосіб життя та формувати навколо себе безпечне життєве середовище.</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trPr/>
        <w:tc>
          <w:tcPr>
            <w:tcW w:w="2122" w:type="dxa"/>
            <w:tcBorders/>
          </w:tcPr>
          <w:p>
            <w:pPr>
              <w:pStyle w:val="Normal"/>
              <w:widowControl w:val="false"/>
              <w:suppressAutoHyphens w:val="true"/>
              <w:spacing w:lineRule="exact" w:line="322" w:before="0" w:after="0"/>
              <w:jc w:val="both"/>
              <w:rPr>
                <w:rFonts w:ascii="Times New Roman" w:hAnsi="Times New Roman" w:cs="Times New Roman"/>
              </w:rPr>
            </w:pPr>
            <w:r>
              <w:rPr>
                <w:rFonts w:cs="Times New Roman" w:ascii="Times New Roman" w:hAnsi="Times New Roman"/>
                <w:kern w:val="0"/>
                <w:sz w:val="24"/>
              </w:rPr>
              <w:t>Підприємливість і фінансова грамотність</w:t>
            </w:r>
          </w:p>
        </w:tc>
        <w:tc>
          <w:tcPr>
            <w:tcW w:w="7511" w:type="dxa"/>
            <w:tcBorders/>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 xml:space="preserve">           </w:t>
            </w:r>
            <w:r>
              <w:rPr>
                <w:rFonts w:cs="Times New Roman" w:ascii="Times New Roman" w:hAnsi="Times New Roman"/>
                <w:kern w:val="0"/>
                <w:sz w:val="24"/>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Реалізується через розв’язування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pPr>
        <w:pStyle w:val="Normal"/>
        <w:spacing w:lineRule="exact" w:line="322"/>
        <w:jc w:val="both"/>
        <w:rPr>
          <w:rFonts w:ascii="Times New Roman" w:hAnsi="Times New Roman" w:cs="Times New Roman"/>
        </w:rPr>
      </w:pPr>
      <w:r>
        <w:rPr>
          <w:rFonts w:cs="Times New Roman" w:ascii="Times New Roman" w:hAnsi="Times New Roman"/>
        </w:rPr>
      </w:r>
    </w:p>
    <w:p>
      <w:pPr>
        <w:pStyle w:val="Normal"/>
        <w:pBdr/>
        <w:rPr>
          <w:rFonts w:ascii="Times New Roman" w:hAnsi="Times New Roman" w:cs="Times New Roman"/>
          <w:sz w:val="2"/>
          <w:szCs w:val="2"/>
        </w:rPr>
        <w:framePr w:w="10440" w:h="23" w:x="-543" w:y="1" w:hSpace="0" w:vSpace="0" w:wrap="notBeside" w:vAnchor="text" w:hAnchor="text" w:hRule="exact"/>
        <w:pBdr/>
      </w:pPr>
      <w:r>
        <w:rPr>
          <w:rFonts w:cs="Times New Roman" w:ascii="Times New Roman" w:hAnsi="Times New Roman"/>
          <w:sz w:val="2"/>
          <w:szCs w:val="2"/>
        </w:rPr>
      </w:r>
    </w:p>
    <w:p>
      <w:pPr>
        <w:pStyle w:val="Normal"/>
        <w:rPr>
          <w:rFonts w:ascii="Times New Roman" w:hAnsi="Times New Roman" w:cs="Times New Roman"/>
          <w:sz w:val="2"/>
          <w:szCs w:val="2"/>
        </w:rPr>
      </w:pPr>
      <w:r>
        <w:rPr>
          <w:rFonts w:cs="Times New Roman" w:ascii="Times New Roman" w:hAnsi="Times New Roman"/>
          <w:sz w:val="2"/>
          <w:szCs w:val="2"/>
        </w:rPr>
      </w:r>
    </w:p>
    <w:p>
      <w:pPr>
        <w:pStyle w:val="Normal"/>
        <w:spacing w:lineRule="auto" w:line="360"/>
        <w:ind w:right="29" w:firstLine="708"/>
        <w:jc w:val="both"/>
        <w:rPr>
          <w:rFonts w:ascii="Times New Roman" w:hAnsi="Times New Roman" w:cs="Times New Roman"/>
          <w:sz w:val="28"/>
          <w:szCs w:val="28"/>
        </w:rPr>
      </w:pPr>
      <w:r>
        <w:rPr>
          <w:rFonts w:cs="Times New Roman" w:ascii="Times New Roman" w:hAnsi="Times New Roman"/>
          <w:sz w:val="28"/>
          <w:szCs w:val="28"/>
        </w:rPr>
        <w:t>Необхідною умовою формування компетентностей є діяльнісна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pPr>
        <w:pStyle w:val="Normal"/>
        <w:widowControl/>
        <w:spacing w:lineRule="auto" w:line="360"/>
        <w:jc w:val="center"/>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t xml:space="preserve">4. Вимоги до осіб, які можуть розпочинати </w:t>
      </w:r>
    </w:p>
    <w:p>
      <w:pPr>
        <w:pStyle w:val="Normal"/>
        <w:widowControl/>
        <w:spacing w:lineRule="auto" w:line="360"/>
        <w:jc w:val="center"/>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t>здобуття базової середньої освіти</w:t>
      </w:r>
    </w:p>
    <w:p>
      <w:pPr>
        <w:pStyle w:val="Normal"/>
        <w:widowControl/>
        <w:spacing w:lineRule="auto" w:line="360"/>
        <w:ind w:firstLine="709"/>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pPr>
        <w:pStyle w:val="Normal"/>
        <w:widowControl/>
        <w:spacing w:lineRule="auto" w:line="360" w:before="0" w:after="0"/>
        <w:contextualSpacing/>
        <w:jc w:val="center"/>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t>5.Форми організації освітнього процесу</w:t>
      </w:r>
    </w:p>
    <w:p>
      <w:pPr>
        <w:pStyle w:val="Normal"/>
        <w:widowControl/>
        <w:spacing w:lineRule="auto" w:line="360"/>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Основними формами організації освітнього процесу є різні типи уроку: </w:t>
      </w:r>
    </w:p>
    <w:p>
      <w:pPr>
        <w:pStyle w:val="Normal"/>
        <w:widowControl/>
        <w:numPr>
          <w:ilvl w:val="0"/>
          <w:numId w:val="3"/>
        </w:numPr>
        <w:tabs>
          <w:tab w:val="clear" w:pos="708"/>
          <w:tab w:val="left" w:pos="993" w:leader="none"/>
        </w:tabs>
        <w:spacing w:lineRule="auto" w:line="360" w:before="0" w:after="200"/>
        <w:ind w:left="426"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формування компетентностей;</w:t>
      </w:r>
    </w:p>
    <w:p>
      <w:pPr>
        <w:pStyle w:val="Normal"/>
        <w:widowControl/>
        <w:numPr>
          <w:ilvl w:val="0"/>
          <w:numId w:val="3"/>
        </w:numPr>
        <w:tabs>
          <w:tab w:val="clear" w:pos="708"/>
          <w:tab w:val="left" w:pos="993" w:leader="none"/>
        </w:tabs>
        <w:spacing w:lineRule="auto" w:line="360" w:before="0" w:after="200"/>
        <w:ind w:left="426"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розвитку компетентностей; </w:t>
      </w:r>
    </w:p>
    <w:p>
      <w:pPr>
        <w:pStyle w:val="Normal"/>
        <w:widowControl/>
        <w:numPr>
          <w:ilvl w:val="0"/>
          <w:numId w:val="3"/>
        </w:numPr>
        <w:tabs>
          <w:tab w:val="clear" w:pos="708"/>
          <w:tab w:val="left" w:pos="993" w:leader="none"/>
        </w:tabs>
        <w:spacing w:lineRule="auto" w:line="360" w:before="0" w:after="200"/>
        <w:ind w:left="426"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перевірки та/або оцінювання досягнення компетентностей; </w:t>
      </w:r>
    </w:p>
    <w:p>
      <w:pPr>
        <w:pStyle w:val="Normal"/>
        <w:widowControl/>
        <w:numPr>
          <w:ilvl w:val="0"/>
          <w:numId w:val="3"/>
        </w:numPr>
        <w:tabs>
          <w:tab w:val="clear" w:pos="708"/>
          <w:tab w:val="left" w:pos="993" w:leader="none"/>
        </w:tabs>
        <w:spacing w:lineRule="auto" w:line="360" w:before="0" w:after="200"/>
        <w:ind w:left="426"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корекції основних компетентностей; </w:t>
      </w:r>
    </w:p>
    <w:p>
      <w:pPr>
        <w:pStyle w:val="Normal"/>
        <w:widowControl/>
        <w:numPr>
          <w:ilvl w:val="0"/>
          <w:numId w:val="3"/>
        </w:numPr>
        <w:tabs>
          <w:tab w:val="clear" w:pos="708"/>
          <w:tab w:val="left" w:pos="993" w:leader="none"/>
        </w:tabs>
        <w:spacing w:lineRule="auto" w:line="360" w:before="0" w:after="0"/>
        <w:ind w:left="426" w:hanging="360"/>
        <w:contextualSpacing/>
        <w:jc w:val="both"/>
        <w:rPr>
          <w:rFonts w:ascii="Times New Roman" w:hAnsi="Times New Roman" w:eastAsia="Calibri" w:cs="Times New Roman"/>
          <w:color w:val="auto"/>
          <w:sz w:val="28"/>
          <w:szCs w:val="28"/>
          <w:lang w:eastAsia="en-US" w:bidi="ar-SA"/>
        </w:rPr>
      </w:pPr>
      <w:r>
        <w:rPr>
          <w:rFonts w:eastAsia="Times New Roman" w:cs="Times New Roman" w:ascii="Times New Roman" w:hAnsi="Times New Roman"/>
          <w:color w:val="auto"/>
          <w:sz w:val="28"/>
          <w:szCs w:val="28"/>
          <w:lang w:bidi="ar-SA"/>
        </w:rPr>
        <w:t>комбінований урок</w:t>
      </w:r>
      <w:r>
        <w:rPr>
          <w:rFonts w:eastAsia="Calibri" w:cs="Times New Roman" w:ascii="Times New Roman" w:hAnsi="Times New Roman"/>
          <w:color w:val="auto"/>
          <w:sz w:val="28"/>
          <w:szCs w:val="28"/>
          <w:lang w:eastAsia="en-US" w:bidi="ar-SA"/>
        </w:rPr>
        <w:t>.</w:t>
      </w:r>
    </w:p>
    <w:p>
      <w:pPr>
        <w:pStyle w:val="Normal"/>
        <w:widowControl/>
        <w:spacing w:lineRule="auto" w:line="360"/>
        <w:ind w:left="284" w:firstLine="425"/>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Передбачено такі форми організації освітнього процесу: екскурсії,</w:t>
      </w:r>
    </w:p>
    <w:p>
      <w:pPr>
        <w:pStyle w:val="Normal"/>
        <w:widowControl/>
        <w:spacing w:lineRule="auto" w:line="360"/>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віртуальні подорожі, уроки-семінари,  спектаклі,  інтерактивні уроки</w:t>
      </w:r>
      <w:r>
        <w:rPr>
          <w:rFonts w:eastAsia="Times New Roman" w:cs="Times New Roman" w:ascii="Times New Roman" w:hAnsi="Times New Roman"/>
          <w:color w:val="auto"/>
          <w:sz w:val="28"/>
          <w:szCs w:val="28"/>
          <w:lang w:bidi="ar-SA"/>
        </w:rPr>
        <w:t>, інтегровані уроки,</w:t>
      </w:r>
      <w:r>
        <w:rPr>
          <w:rFonts w:eastAsia="Calibri" w:cs="Times New Roman" w:ascii="Times New Roman" w:hAnsi="Times New Roman"/>
          <w:color w:val="auto"/>
          <w:sz w:val="28"/>
          <w:szCs w:val="28"/>
          <w:lang w:eastAsia="en-US" w:bidi="ar-SA"/>
        </w:rPr>
        <w:t xml:space="preserve"> відео-уроки тощо. </w:t>
      </w:r>
    </w:p>
    <w:p>
      <w:pPr>
        <w:pStyle w:val="Normal"/>
        <w:widowControl/>
        <w:spacing w:lineRule="auto" w:line="360"/>
        <w:ind w:firstLine="709"/>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З метою </w:t>
      </w:r>
      <w:r>
        <w:rPr>
          <w:rFonts w:eastAsia="Calibri" w:cs="Times New Roman" w:ascii="Times New Roman" w:hAnsi="Times New Roman"/>
          <w:color w:val="auto"/>
          <w:sz w:val="28"/>
          <w:szCs w:val="28"/>
          <w:lang w:eastAsia="en-US" w:bidi="ar-SA"/>
        </w:rPr>
        <w:t>засвоєння нового матеріалу</w:t>
      </w:r>
      <w:r>
        <w:rPr>
          <w:rFonts w:eastAsia="Times New Roman" w:cs="Times New Roman" w:ascii="Times New Roman" w:hAnsi="Times New Roman"/>
          <w:color w:val="auto"/>
          <w:sz w:val="28"/>
          <w:szCs w:val="28"/>
          <w:lang w:bidi="ar-SA"/>
        </w:rPr>
        <w:t xml:space="preserve"> та </w:t>
      </w:r>
      <w:r>
        <w:rPr>
          <w:rFonts w:eastAsia="Calibri" w:cs="Times New Roman" w:ascii="Times New Roman" w:hAnsi="Times New Roman"/>
          <w:color w:val="auto"/>
          <w:sz w:val="28"/>
          <w:szCs w:val="28"/>
          <w:lang w:eastAsia="en-US" w:bidi="ar-SA"/>
        </w:rPr>
        <w:t>розвитку компетентностей</w:t>
      </w:r>
      <w:r>
        <w:rPr>
          <w:rFonts w:eastAsia="Times New Roman" w:cs="Times New Roman" w:ascii="Times New Roman" w:hAnsi="Times New Roman"/>
          <w:color w:val="auto"/>
          <w:sz w:val="28"/>
          <w:szCs w:val="28"/>
          <w:lang w:bidi="ar-SA"/>
        </w:rPr>
        <w:t xml:space="preserve"> крім уроку проводяться навчально-практичні заняття. Ця форма організації поєднує виконання різних практичних вправ відповідно до змісту окремих предметів, менш регламентована й має акцент на більшій самостійності учнів в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Функцію </w:t>
      </w:r>
      <w:r>
        <w:rPr>
          <w:rFonts w:eastAsia="Calibri" w:cs="Times New Roman" w:ascii="Times New Roman" w:hAnsi="Times New Roman"/>
          <w:color w:val="auto"/>
          <w:sz w:val="28"/>
          <w:szCs w:val="28"/>
          <w:lang w:eastAsia="en-US" w:bidi="ar-SA"/>
        </w:rPr>
        <w:t>перевірки та/або оцінювання досягнення компетентностей</w:t>
      </w:r>
      <w:r>
        <w:rPr>
          <w:rFonts w:eastAsia="Times New Roman" w:cs="Times New Roman" w:ascii="Times New Roman" w:hAnsi="Times New Roman"/>
          <w:color w:val="auto"/>
          <w:sz w:val="28"/>
          <w:szCs w:val="28"/>
          <w:lang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pPr>
        <w:pStyle w:val="Normal"/>
        <w:widowControl/>
        <w:spacing w:lineRule="auto" w:line="360"/>
        <w:ind w:firstLine="709"/>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color w:val="auto"/>
          <w:sz w:val="28"/>
          <w:szCs w:val="28"/>
          <w:lang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pPr>
        <w:pStyle w:val="Normal"/>
        <w:widowControl/>
        <w:spacing w:lineRule="auto" w:line="360"/>
        <w:ind w:firstLine="709"/>
        <w:jc w:val="both"/>
        <w:rPr>
          <w:rFonts w:ascii="Times New Roman" w:hAnsi="Times New Roman" w:eastAsia="Times New Roman" w:cs="Times New Roman"/>
          <w:color w:val="auto"/>
          <w:sz w:val="28"/>
          <w:szCs w:val="28"/>
          <w:lang w:bidi="ar-SA"/>
        </w:rPr>
      </w:pPr>
      <w:r>
        <w:rPr>
          <w:rFonts w:eastAsia="Times New Roman" w:cs="Times New Roman" w:ascii="Times New Roman" w:hAnsi="Times New Roman"/>
          <w:bCs/>
          <w:color w:val="auto"/>
          <w:sz w:val="28"/>
          <w:szCs w:val="28"/>
          <w:lang w:bidi="ar-SA"/>
        </w:rPr>
        <w:t>Екскурсії</w:t>
      </w:r>
      <w:r>
        <w:rPr>
          <w:rFonts w:eastAsia="Times New Roman" w:cs="Times New Roman" w:ascii="Times New Roman" w:hAnsi="Times New Roman"/>
          <w:color w:val="auto"/>
          <w:sz w:val="28"/>
          <w:szCs w:val="28"/>
          <w:lang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pPr>
        <w:pStyle w:val="Normal"/>
        <w:widowControl/>
        <w:spacing w:lineRule="auto" w:line="360"/>
        <w:ind w:firstLine="709"/>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pPr>
        <w:pStyle w:val="Normal"/>
        <w:widowControl/>
        <w:spacing w:lineRule="auto" w:line="360"/>
        <w:ind w:firstLine="709"/>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pPr>
        <w:pStyle w:val="Normal"/>
        <w:widowControl/>
        <w:shd w:val="clear" w:color="auto" w:fill="FFFFFF"/>
        <w:spacing w:lineRule="auto" w:line="360" w:before="0" w:after="0"/>
        <w:contextualSpacing/>
        <w:jc w:val="center"/>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t xml:space="preserve">6. Опис та інструменти системи внутрішнього </w:t>
      </w:r>
    </w:p>
    <w:p>
      <w:pPr>
        <w:pStyle w:val="Normal"/>
        <w:widowControl/>
        <w:shd w:val="clear" w:color="auto" w:fill="FFFFFF"/>
        <w:spacing w:lineRule="auto" w:line="360" w:before="0" w:after="0"/>
        <w:contextualSpacing/>
        <w:jc w:val="center"/>
        <w:rPr>
          <w:rFonts w:ascii="Times New Roman" w:hAnsi="Times New Roman" w:eastAsia="Calibri" w:cs="Times New Roman"/>
          <w:b/>
          <w:b/>
          <w:color w:val="auto"/>
          <w:sz w:val="28"/>
          <w:szCs w:val="28"/>
          <w:lang w:eastAsia="en-US" w:bidi="ar-SA"/>
        </w:rPr>
      </w:pPr>
      <w:r>
        <w:rPr>
          <w:rFonts w:eastAsia="Calibri" w:cs="Times New Roman" w:ascii="Times New Roman" w:hAnsi="Times New Roman"/>
          <w:b/>
          <w:color w:val="auto"/>
          <w:sz w:val="28"/>
          <w:szCs w:val="28"/>
          <w:lang w:eastAsia="en-US" w:bidi="ar-SA"/>
        </w:rPr>
        <w:t>забезпечення якості освіти</w:t>
      </w:r>
    </w:p>
    <w:p>
      <w:pPr>
        <w:pStyle w:val="Normal"/>
        <w:shd w:val="clear" w:color="auto" w:fill="FFFFFF"/>
        <w:spacing w:lineRule="auto" w:line="360"/>
        <w:ind w:firstLine="567"/>
        <w:jc w:val="both"/>
        <w:rPr>
          <w:rFonts w:ascii="Times New Roman" w:hAnsi="Times New Roman" w:eastAsia="Microsoft Sans Serif" w:cs="Microsoft Sans Serif"/>
          <w:sz w:val="28"/>
          <w:szCs w:val="28"/>
          <w:lang w:eastAsia="en-US" w:bidi="en-US"/>
        </w:rPr>
      </w:pPr>
      <w:r>
        <w:rPr>
          <w:rFonts w:eastAsia="Microsoft Sans Serif" w:cs="Microsoft Sans Serif" w:ascii="Times New Roman" w:hAnsi="Times New Roman"/>
          <w:sz w:val="28"/>
          <w:szCs w:val="28"/>
          <w:lang w:eastAsia="en-US" w:bidi="en-US"/>
        </w:rPr>
        <w:t>Система внутрішнього забезпечення якості складається з наступних компонентів:</w:t>
      </w:r>
    </w:p>
    <w:p>
      <w:pPr>
        <w:pStyle w:val="Normal"/>
        <w:widowControl/>
        <w:numPr>
          <w:ilvl w:val="0"/>
          <w:numId w:val="4"/>
        </w:numPr>
        <w:shd w:val="clear" w:color="auto" w:fill="FFFFFF"/>
        <w:tabs>
          <w:tab w:val="clear" w:pos="708"/>
          <w:tab w:val="left" w:pos="284" w:leader="none"/>
          <w:tab w:val="left" w:pos="1134" w:leader="none"/>
        </w:tabs>
        <w:spacing w:lineRule="auto" w:line="360" w:before="0" w:after="0"/>
        <w:ind w:left="567"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кадрове забезпечення освітньої діяльності;</w:t>
      </w:r>
    </w:p>
    <w:p>
      <w:pPr>
        <w:pStyle w:val="Normal"/>
        <w:widowControl/>
        <w:numPr>
          <w:ilvl w:val="0"/>
          <w:numId w:val="4"/>
        </w:numPr>
        <w:shd w:val="clear" w:color="auto" w:fill="FFFFFF"/>
        <w:tabs>
          <w:tab w:val="clear" w:pos="708"/>
          <w:tab w:val="left" w:pos="284" w:leader="none"/>
          <w:tab w:val="left" w:pos="1134" w:leader="none"/>
        </w:tabs>
        <w:spacing w:lineRule="auto" w:line="360" w:before="0" w:after="0"/>
        <w:ind w:left="567"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навчально-методичне забезпечення освітньої діяльності;</w:t>
      </w:r>
    </w:p>
    <w:p>
      <w:pPr>
        <w:pStyle w:val="Normal"/>
        <w:widowControl/>
        <w:numPr>
          <w:ilvl w:val="0"/>
          <w:numId w:val="4"/>
        </w:numPr>
        <w:shd w:val="clear" w:color="auto" w:fill="FFFFFF"/>
        <w:tabs>
          <w:tab w:val="clear" w:pos="708"/>
          <w:tab w:val="left" w:pos="284" w:leader="none"/>
          <w:tab w:val="left" w:pos="1134" w:leader="none"/>
        </w:tabs>
        <w:spacing w:lineRule="auto" w:line="360" w:before="0" w:after="0"/>
        <w:ind w:left="567"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матеріально-технічне забезпечення освітньої діяльності;</w:t>
      </w:r>
    </w:p>
    <w:p>
      <w:pPr>
        <w:pStyle w:val="Normal"/>
        <w:widowControl/>
        <w:numPr>
          <w:ilvl w:val="0"/>
          <w:numId w:val="4"/>
        </w:numPr>
        <w:shd w:val="clear" w:color="auto" w:fill="FFFFFF"/>
        <w:tabs>
          <w:tab w:val="clear" w:pos="708"/>
          <w:tab w:val="left" w:pos="284" w:leader="none"/>
          <w:tab w:val="left" w:pos="1134" w:leader="none"/>
        </w:tabs>
        <w:spacing w:lineRule="auto" w:line="360" w:before="0" w:after="0"/>
        <w:ind w:left="567"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якість проведення навчальних занять;</w:t>
      </w:r>
    </w:p>
    <w:p>
      <w:pPr>
        <w:pStyle w:val="Normal"/>
        <w:widowControl/>
        <w:numPr>
          <w:ilvl w:val="0"/>
          <w:numId w:val="4"/>
        </w:numPr>
        <w:shd w:val="clear" w:color="auto" w:fill="FFFFFF"/>
        <w:spacing w:lineRule="auto" w:line="360" w:before="0" w:after="0"/>
        <w:ind w:left="567" w:hanging="360"/>
        <w:contextualSpacing/>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 xml:space="preserve">моніторинг досягнення </w:t>
      </w:r>
      <w:r>
        <w:rPr>
          <w:rFonts w:eastAsia="Times New Roman" w:cs="Times New Roman" w:ascii="Times New Roman" w:hAnsi="Times New Roman"/>
          <w:color w:val="auto"/>
          <w:sz w:val="28"/>
          <w:szCs w:val="28"/>
          <w:lang w:bidi="ar-SA"/>
        </w:rPr>
        <w:t xml:space="preserve">учнями </w:t>
      </w:r>
      <w:r>
        <w:rPr>
          <w:rFonts w:eastAsia="Calibri" w:cs="Times New Roman" w:ascii="Times New Roman" w:hAnsi="Times New Roman"/>
          <w:color w:val="auto"/>
          <w:sz w:val="28"/>
          <w:szCs w:val="28"/>
          <w:lang w:eastAsia="en-US" w:bidi="ar-SA"/>
        </w:rPr>
        <w:t>результатів навчання (компетентностей).</w:t>
      </w:r>
    </w:p>
    <w:p>
      <w:pPr>
        <w:pStyle w:val="Normal"/>
        <w:widowControl/>
        <w:shd w:val="clear" w:color="auto" w:fill="FFFFFF"/>
        <w:tabs>
          <w:tab w:val="clear" w:pos="708"/>
          <w:tab w:val="left" w:pos="1134" w:leader="none"/>
        </w:tabs>
        <w:spacing w:lineRule="auto" w:line="360"/>
        <w:ind w:firstLine="709"/>
        <w:jc w:val="both"/>
        <w:rPr>
          <w:rFonts w:ascii="Times New Roman" w:hAnsi="Times New Roman" w:eastAsia="Calibri" w:cs="Times New Roman"/>
          <w:color w:val="auto"/>
          <w:sz w:val="28"/>
          <w:szCs w:val="28"/>
          <w:lang w:eastAsia="en-US" w:bidi="ar-SA"/>
        </w:rPr>
      </w:pPr>
      <w:r>
        <w:rPr>
          <w:rFonts w:eastAsia="Calibri" w:cs="Times New Roman" w:ascii="Times New Roman" w:hAnsi="Times New Roman"/>
          <w:color w:val="auto"/>
          <w:sz w:val="28"/>
          <w:szCs w:val="28"/>
          <w:lang w:eastAsia="en-US" w:bidi="ar-SA"/>
        </w:rPr>
        <w:t>Завдання системи внутрішнього забезпечення якості освіти:</w:t>
      </w:r>
    </w:p>
    <w:p>
      <w:pPr>
        <w:pStyle w:val="Normal"/>
        <w:widowControl/>
        <w:numPr>
          <w:ilvl w:val="0"/>
          <w:numId w:val="5"/>
        </w:numPr>
        <w:shd w:val="clear" w:color="auto" w:fill="FFFFFF"/>
        <w:tabs>
          <w:tab w:val="clear" w:pos="708"/>
          <w:tab w:val="left" w:pos="284" w:leader="none"/>
          <w:tab w:val="left" w:pos="1134" w:leader="none"/>
        </w:tabs>
        <w:spacing w:lineRule="auto" w:line="360" w:before="0" w:after="200"/>
        <w:ind w:left="567" w:hanging="218"/>
        <w:contextualSpacing/>
        <w:jc w:val="both"/>
        <w:rPr>
          <w:rFonts w:ascii="Times New Roman" w:hAnsi="Times New Roman" w:eastAsia="Times New Roman" w:cs="Times New Roman"/>
          <w:color w:val="auto"/>
          <w:sz w:val="28"/>
          <w:szCs w:val="28"/>
          <w:lang w:eastAsia="ru-RU" w:bidi="ar-SA"/>
        </w:rPr>
      </w:pPr>
      <w:r>
        <w:rPr>
          <w:rFonts w:eastAsia="Calibri" w:cs="Times New Roman" w:ascii="Times New Roman" w:hAnsi="Times New Roman"/>
          <w:color w:val="auto"/>
          <w:sz w:val="28"/>
          <w:szCs w:val="28"/>
          <w:lang w:eastAsia="en-US" w:bidi="ar-SA"/>
        </w:rPr>
        <w:t>оновлення методичної бази освітньої діяльності;</w:t>
      </w:r>
    </w:p>
    <w:p>
      <w:pPr>
        <w:pStyle w:val="Normal"/>
        <w:widowControl/>
        <w:numPr>
          <w:ilvl w:val="0"/>
          <w:numId w:val="5"/>
        </w:numPr>
        <w:shd w:val="clear" w:color="auto" w:fill="FFFFFF"/>
        <w:tabs>
          <w:tab w:val="clear" w:pos="708"/>
          <w:tab w:val="left" w:pos="284" w:leader="none"/>
          <w:tab w:val="left" w:pos="1134" w:leader="none"/>
        </w:tabs>
        <w:spacing w:lineRule="auto" w:line="360" w:before="0" w:after="200"/>
        <w:ind w:left="567" w:hanging="218"/>
        <w:contextualSpacing/>
        <w:jc w:val="both"/>
        <w:rPr>
          <w:rFonts w:ascii="Times New Roman" w:hAnsi="Times New Roman" w:eastAsia="Times New Roman" w:cs="Times New Roman"/>
          <w:color w:val="auto"/>
          <w:sz w:val="28"/>
          <w:szCs w:val="28"/>
          <w:lang w:eastAsia="ru-RU" w:bidi="ar-SA"/>
        </w:rPr>
      </w:pPr>
      <w:r>
        <w:rPr>
          <w:rFonts w:eastAsia="Calibri" w:cs="Times New Roman" w:ascii="Times New Roman" w:hAnsi="Times New Roman"/>
          <w:color w:val="auto"/>
          <w:sz w:val="28"/>
          <w:szCs w:val="28"/>
          <w:lang w:eastAsia="en-US"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pPr>
        <w:pStyle w:val="Normal"/>
        <w:widowControl/>
        <w:numPr>
          <w:ilvl w:val="0"/>
          <w:numId w:val="5"/>
        </w:numPr>
        <w:shd w:val="clear" w:color="auto" w:fill="FFFFFF"/>
        <w:tabs>
          <w:tab w:val="clear" w:pos="708"/>
          <w:tab w:val="left" w:pos="284" w:leader="none"/>
          <w:tab w:val="left" w:pos="1134" w:leader="none"/>
        </w:tabs>
        <w:spacing w:lineRule="auto" w:line="360" w:before="0" w:after="200"/>
        <w:ind w:left="567" w:hanging="218"/>
        <w:contextualSpacing/>
        <w:jc w:val="both"/>
        <w:rPr>
          <w:rFonts w:ascii="Times New Roman" w:hAnsi="Times New Roman" w:eastAsia="Times New Roman" w:cs="Times New Roman"/>
          <w:color w:val="auto"/>
          <w:sz w:val="28"/>
          <w:szCs w:val="28"/>
          <w:lang w:eastAsia="ru-RU" w:bidi="ar-SA"/>
        </w:rPr>
      </w:pPr>
      <w:r>
        <w:rPr>
          <w:rFonts w:eastAsia="Calibri" w:cs="Times New Roman" w:ascii="Times New Roman" w:hAnsi="Times New Roman"/>
          <w:color w:val="auto"/>
          <w:sz w:val="28"/>
          <w:szCs w:val="28"/>
          <w:lang w:eastAsia="en-US" w:bidi="ar-SA"/>
        </w:rPr>
        <w:t>моніторинг та оптимізація соціально-психологічного середовища закладу освіти;</w:t>
      </w:r>
    </w:p>
    <w:p>
      <w:pPr>
        <w:pStyle w:val="Normal"/>
        <w:widowControl/>
        <w:numPr>
          <w:ilvl w:val="0"/>
          <w:numId w:val="5"/>
        </w:numPr>
        <w:shd w:val="clear" w:color="auto" w:fill="FFFFFF"/>
        <w:tabs>
          <w:tab w:val="clear" w:pos="708"/>
          <w:tab w:val="left" w:pos="284" w:leader="none"/>
          <w:tab w:val="left" w:pos="1134" w:leader="none"/>
        </w:tabs>
        <w:spacing w:lineRule="auto" w:line="360" w:before="0" w:after="200"/>
        <w:ind w:left="567" w:hanging="218"/>
        <w:contextualSpacing/>
        <w:jc w:val="both"/>
        <w:rPr>
          <w:rFonts w:ascii="Times New Roman" w:hAnsi="Times New Roman" w:eastAsia="Times New Roman" w:cs="Times New Roman"/>
          <w:bCs/>
          <w:iCs/>
          <w:color w:val="auto"/>
          <w:sz w:val="28"/>
          <w:szCs w:val="28"/>
          <w:lang w:eastAsia="en-US" w:bidi="ar-SA"/>
        </w:rPr>
      </w:pPr>
      <w:r>
        <w:rPr>
          <w:rFonts w:eastAsia="Calibri" w:cs="Times New Roman" w:ascii="Times New Roman" w:hAnsi="Times New Roman"/>
          <w:color w:val="auto"/>
          <w:sz w:val="28"/>
          <w:szCs w:val="28"/>
          <w:lang w:eastAsia="en-US" w:bidi="ar-SA"/>
        </w:rPr>
        <w:t>створення необхідних умов для підвищення фахового кваліфікаційного рівня педагогічних працівників.</w:t>
      </w:r>
    </w:p>
    <w:p>
      <w:pPr>
        <w:pStyle w:val="Normal"/>
        <w:spacing w:lineRule="exact" w:line="280"/>
        <w:ind w:left="480" w:hanging="0"/>
        <w:rPr>
          <w:rFonts w:ascii="Times New Roman" w:hAnsi="Times New Roman" w:cs="Times New Roman"/>
        </w:rPr>
      </w:pPr>
      <w:r>
        <w:rPr>
          <w:rFonts w:cs="Times New Roman" w:ascii="Times New Roman" w:hAnsi="Times New Roman"/>
        </w:rPr>
      </w:r>
    </w:p>
    <w:p>
      <w:pPr>
        <w:pStyle w:val="Normal"/>
        <w:spacing w:lineRule="exact" w:line="280"/>
        <w:ind w:left="480" w:hanging="0"/>
        <w:rPr>
          <w:rFonts w:ascii="Times New Roman" w:hAnsi="Times New Roman" w:cs="Times New Roman"/>
        </w:rPr>
      </w:pPr>
      <w:r>
        <w:rPr>
          <w:rFonts w:cs="Times New Roman" w:ascii="Times New Roman" w:hAnsi="Times New Roman"/>
        </w:rPr>
      </w:r>
    </w:p>
    <w:p>
      <w:pPr>
        <w:pStyle w:val="Normal"/>
        <w:spacing w:lineRule="exact" w:line="280"/>
        <w:ind w:left="480" w:hanging="0"/>
        <w:rPr>
          <w:rFonts w:ascii="Times New Roman" w:hAnsi="Times New Roman" w:cs="Times New Roman"/>
        </w:rPr>
      </w:pPr>
      <w:r>
        <w:rPr>
          <w:rFonts w:cs="Times New Roman" w:ascii="Times New Roman" w:hAnsi="Times New Roman"/>
        </w:rPr>
      </w:r>
    </w:p>
    <w:p>
      <w:pPr>
        <w:pStyle w:val="Normal"/>
        <w:spacing w:lineRule="exact" w:line="280"/>
        <w:ind w:left="480" w:hanging="0"/>
        <w:rPr>
          <w:rFonts w:ascii="Times New Roman" w:hAnsi="Times New Roman" w:cs="Times New Roman"/>
          <w:b/>
          <w:b/>
          <w:sz w:val="28"/>
          <w:szCs w:val="28"/>
        </w:rPr>
      </w:pPr>
      <w:r>
        <w:rPr>
          <w:rFonts w:cs="Times New Roman" w:ascii="Times New Roman" w:hAnsi="Times New Roman"/>
          <w:b/>
          <w:sz w:val="28"/>
          <w:szCs w:val="28"/>
        </w:rPr>
        <w:t>Директор школи                                               Тетяна СУСЛОВА</w:t>
      </w:r>
    </w:p>
    <w:p>
      <w:pPr>
        <w:pStyle w:val="Normal"/>
        <w:spacing w:lineRule="exact" w:line="280"/>
        <w:ind w:left="480" w:hanging="0"/>
        <w:rPr>
          <w:rFonts w:ascii="Times New Roman" w:hAnsi="Times New Roman" w:cs="Times New Roman"/>
          <w:b/>
          <w:b/>
          <w:sz w:val="28"/>
          <w:szCs w:val="28"/>
        </w:rPr>
      </w:pPr>
      <w:r>
        <w:rPr/>
      </w:r>
    </w:p>
    <w:p>
      <w:pPr>
        <w:pStyle w:val="Normal"/>
        <w:spacing w:lineRule="exact" w:line="280"/>
        <w:ind w:left="480" w:hanging="0"/>
        <w:rPr>
          <w:rFonts w:ascii="Times New Roman" w:hAnsi="Times New Roman" w:cs="Times New Roman"/>
          <w:b/>
          <w:b/>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Додаток 1 </w:t>
      </w:r>
    </w:p>
    <w:p>
      <w:pPr>
        <w:pStyle w:val="Normal"/>
        <w:spacing w:lineRule="exact" w:line="280"/>
        <w:ind w:left="5387" w:hanging="0"/>
        <w:rPr>
          <w:rFonts w:ascii="Times New Roman" w:hAnsi="Times New Roman" w:cs="Times New Roman"/>
          <w:sz w:val="28"/>
          <w:szCs w:val="28"/>
        </w:rPr>
      </w:pPr>
      <w:r>
        <w:rPr>
          <w:rFonts w:cs="Times New Roman" w:ascii="Times New Roman" w:hAnsi="Times New Roman"/>
          <w:sz w:val="28"/>
          <w:szCs w:val="28"/>
        </w:rPr>
        <w:t xml:space="preserve">складений відповідно до </w:t>
      </w:r>
    </w:p>
    <w:p>
      <w:pPr>
        <w:pStyle w:val="Normal"/>
        <w:spacing w:lineRule="exact" w:line="280"/>
        <w:ind w:left="5387" w:hanging="0"/>
        <w:rPr>
          <w:rFonts w:ascii="Times New Roman" w:hAnsi="Times New Roman" w:cs="Times New Roman"/>
          <w:sz w:val="28"/>
          <w:szCs w:val="28"/>
        </w:rPr>
      </w:pPr>
      <w:r>
        <w:rPr>
          <w:rFonts w:cs="Times New Roman" w:ascii="Times New Roman" w:hAnsi="Times New Roman"/>
          <w:sz w:val="28"/>
          <w:szCs w:val="28"/>
        </w:rPr>
        <w:t>таблиці 18  Типової освітньої програми спеціальних закладів загальної середньої освіти ІІ ступеня для дітей з особливими освітніми потребами, затвердженою наказом Міністерства освіти і науки України від 12.06.2018 № 627</w:t>
      </w:r>
    </w:p>
    <w:p>
      <w:pPr>
        <w:pStyle w:val="Normal"/>
        <w:spacing w:lineRule="exact" w:line="280"/>
        <w:ind w:left="5387" w:hanging="0"/>
        <w:rPr>
          <w:rFonts w:ascii="Times New Roman" w:hAnsi="Times New Roman" w:cs="Times New Roman"/>
        </w:rPr>
      </w:pPr>
      <w:r>
        <w:rPr>
          <w:rFonts w:cs="Times New Roman" w:ascii="Times New Roman" w:hAnsi="Times New Roman"/>
        </w:rPr>
      </w:r>
    </w:p>
    <w:p>
      <w:pPr>
        <w:pStyle w:val="Normal"/>
        <w:spacing w:lineRule="exact" w:line="280"/>
        <w:ind w:left="5387"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ind w:left="360" w:hanging="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Навчальний план</w:t>
      </w:r>
    </w:p>
    <w:p>
      <w:pPr>
        <w:pStyle w:val="Normal"/>
        <w:spacing w:lineRule="auto" w:line="276"/>
        <w:ind w:left="360" w:hanging="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 xml:space="preserve"> </w:t>
      </w:r>
      <w:r>
        <w:rPr>
          <w:rFonts w:eastAsia="Times New Roman" w:cs="Times New Roman" w:ascii="Times New Roman" w:hAnsi="Times New Roman"/>
          <w:b/>
          <w:bCs/>
          <w:sz w:val="28"/>
          <w:szCs w:val="28"/>
        </w:rPr>
        <w:t>спеціальних закладів загальної середньої освіти з  українською мовою навчання для дітей з інтелектуальними порушеннями</w:t>
      </w:r>
    </w:p>
    <w:p>
      <w:pPr>
        <w:pStyle w:val="Normal"/>
        <w:spacing w:lineRule="auto" w:line="360"/>
        <w:ind w:firstLine="567"/>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tbl>
      <w:tblPr>
        <w:tblW w:w="9969" w:type="dxa"/>
        <w:jc w:val="left"/>
        <w:tblInd w:w="-620" w:type="dxa"/>
        <w:tblLayout w:type="fixed"/>
        <w:tblCellMar>
          <w:top w:w="0" w:type="dxa"/>
          <w:left w:w="10" w:type="dxa"/>
          <w:bottom w:w="0" w:type="dxa"/>
          <w:right w:w="10" w:type="dxa"/>
        </w:tblCellMar>
        <w:tblLook w:val="0000"/>
      </w:tblPr>
      <w:tblGrid>
        <w:gridCol w:w="2456"/>
        <w:gridCol w:w="2995"/>
        <w:gridCol w:w="576"/>
        <w:gridCol w:w="551"/>
        <w:gridCol w:w="707"/>
        <w:gridCol w:w="710"/>
        <w:gridCol w:w="726"/>
        <w:gridCol w:w="1"/>
        <w:gridCol w:w="1245"/>
      </w:tblGrid>
      <w:tr>
        <w:trPr>
          <w:trHeight w:val="672" w:hRule="exact"/>
        </w:trPr>
        <w:tc>
          <w:tcPr>
            <w:tcW w:w="2456" w:type="dxa"/>
            <w:tcBorders>
              <w:top w:val="single" w:sz="4" w:space="0" w:color="000000"/>
              <w:left w:val="single" w:sz="4" w:space="0" w:color="000000"/>
            </w:tcBorders>
            <w:shd w:color="auto" w:fill="FFFFFF" w:val="clear"/>
            <w:vAlign w:val="bottom"/>
          </w:tcPr>
          <w:p>
            <w:pPr>
              <w:pStyle w:val="Normal"/>
              <w:widowControl w:val="false"/>
              <w:jc w:val="center"/>
              <w:rPr>
                <w:rFonts w:ascii="Times New Roman" w:hAnsi="Times New Roman" w:eastAsia="Times New Roman" w:cs="Times New Roman"/>
              </w:rPr>
            </w:pPr>
            <w:r>
              <w:rPr>
                <w:rFonts w:eastAsia="Times New Roman" w:cs="Times New Roman" w:ascii="Times New Roman" w:hAnsi="Times New Roman"/>
                <w:b/>
                <w:bCs/>
              </w:rPr>
              <w:t>Освітні галузі</w:t>
            </w:r>
          </w:p>
        </w:tc>
        <w:tc>
          <w:tcPr>
            <w:tcW w:w="2995"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before="0" w:after="120"/>
              <w:jc w:val="center"/>
              <w:rPr>
                <w:rFonts w:ascii="Times New Roman" w:hAnsi="Times New Roman" w:eastAsia="Times New Roman" w:cs="Times New Roman"/>
              </w:rPr>
            </w:pPr>
            <w:r>
              <w:rPr>
                <w:rFonts w:eastAsia="Times New Roman" w:cs="Times New Roman" w:ascii="Times New Roman" w:hAnsi="Times New Roman"/>
                <w:b/>
                <w:bCs/>
              </w:rPr>
              <w:t>Навчальні</w:t>
            </w:r>
          </w:p>
          <w:p>
            <w:pPr>
              <w:pStyle w:val="Normal"/>
              <w:widowControl w:val="false"/>
              <w:spacing w:before="120" w:after="0"/>
              <w:jc w:val="center"/>
              <w:rPr>
                <w:rFonts w:ascii="Times New Roman" w:hAnsi="Times New Roman" w:eastAsia="Times New Roman" w:cs="Times New Roman"/>
              </w:rPr>
            </w:pPr>
            <w:r>
              <w:rPr>
                <w:rFonts w:eastAsia="Times New Roman" w:cs="Times New Roman" w:ascii="Times New Roman" w:hAnsi="Times New Roman"/>
                <w:b/>
                <w:bCs/>
              </w:rPr>
              <w:t>предмети</w:t>
            </w:r>
          </w:p>
        </w:tc>
        <w:tc>
          <w:tcPr>
            <w:tcW w:w="4516"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59" w:before="0" w:after="160"/>
              <w:jc w:val="center"/>
              <w:rPr/>
            </w:pPr>
            <w:r>
              <w:rPr>
                <w:rFonts w:eastAsia="Times New Roman" w:cs="Times New Roman" w:ascii="Times New Roman" w:hAnsi="Times New Roman"/>
                <w:b/>
                <w:bCs/>
              </w:rPr>
              <w:t>Кількість годин на тиждень у класах</w:t>
            </w:r>
          </w:p>
        </w:tc>
      </w:tr>
      <w:tr>
        <w:trPr>
          <w:trHeight w:val="302" w:hRule="exact"/>
        </w:trPr>
        <w:tc>
          <w:tcPr>
            <w:tcW w:w="2456" w:type="dxa"/>
            <w:vMerge w:val="restart"/>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Мови і літератури</w:t>
            </w:r>
          </w:p>
        </w:tc>
        <w:tc>
          <w:tcPr>
            <w:tcW w:w="2995" w:type="dxa"/>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cs="Times New Roman"/>
              </w:rPr>
            </w:pPr>
            <w:r>
              <w:rPr>
                <w:rFonts w:cs="Times New Roman" w:ascii="Times New Roman" w:hAnsi="Times New Roman"/>
              </w:rPr>
            </w:r>
          </w:p>
        </w:tc>
        <w:tc>
          <w:tcPr>
            <w:tcW w:w="576" w:type="dxa"/>
            <w:tcBorders>
              <w:top w:val="single" w:sz="4" w:space="0" w:color="000000"/>
              <w:left w:val="single" w:sz="4" w:space="0" w:color="000000"/>
            </w:tcBorders>
            <w:shd w:color="auto" w:fill="FFFFFF" w:val="clear"/>
            <w:vAlign w:val="bottom"/>
          </w:tcPr>
          <w:p>
            <w:pPr>
              <w:pStyle w:val="Normal"/>
              <w:widowControl w:val="false"/>
              <w:spacing w:lineRule="auto" w:line="360" w:before="0" w:after="240"/>
              <w:jc w:val="center"/>
              <w:rPr>
                <w:rFonts w:ascii="Times New Roman" w:hAnsi="Times New Roman" w:eastAsia="Times New Roman" w:cs="Times New Roman"/>
                <w:b/>
                <w:b/>
              </w:rPr>
            </w:pPr>
            <w:r>
              <w:rPr>
                <w:rFonts w:eastAsia="Times New Roman" w:cs="Times New Roman" w:ascii="Times New Roman" w:hAnsi="Times New Roman"/>
                <w:b/>
                <w:bCs/>
              </w:rPr>
              <w:t>6</w:t>
            </w:r>
          </w:p>
        </w:tc>
        <w:tc>
          <w:tcPr>
            <w:tcW w:w="551" w:type="dxa"/>
            <w:tcBorders>
              <w:top w:val="single" w:sz="4" w:space="0" w:color="000000"/>
              <w:left w:val="single" w:sz="4" w:space="0" w:color="000000"/>
            </w:tcBorders>
            <w:shd w:color="auto" w:fill="FFFFFF" w:val="clear"/>
          </w:tcPr>
          <w:p>
            <w:pPr>
              <w:pStyle w:val="Normal"/>
              <w:widowControl w:val="false"/>
              <w:spacing w:lineRule="auto" w:line="360"/>
              <w:ind w:left="220" w:hanging="0"/>
              <w:jc w:val="center"/>
              <w:rPr>
                <w:rFonts w:ascii="Times New Roman" w:hAnsi="Times New Roman" w:eastAsia="Times New Roman" w:cs="Times New Roman"/>
                <w:b/>
                <w:b/>
              </w:rPr>
            </w:pPr>
            <w:r>
              <w:rPr>
                <w:rFonts w:eastAsia="Times New Roman" w:cs="Times New Roman" w:ascii="Times New Roman" w:hAnsi="Times New Roman"/>
                <w:b/>
                <w:bCs/>
              </w:rPr>
              <w:t>7</w:t>
            </w:r>
          </w:p>
        </w:tc>
        <w:tc>
          <w:tcPr>
            <w:tcW w:w="707"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center"/>
              <w:rPr>
                <w:rFonts w:ascii="Times New Roman" w:hAnsi="Times New Roman" w:eastAsia="Times New Roman" w:cs="Times New Roman"/>
                <w:b/>
                <w:b/>
              </w:rPr>
            </w:pPr>
            <w:r>
              <w:rPr>
                <w:rFonts w:eastAsia="Times New Roman" w:cs="Times New Roman" w:ascii="Times New Roman" w:hAnsi="Times New Roman"/>
                <w:b/>
                <w:bCs/>
              </w:rPr>
              <w:t>8</w:t>
            </w:r>
          </w:p>
        </w:tc>
        <w:tc>
          <w:tcPr>
            <w:tcW w:w="710" w:type="dxa"/>
            <w:tcBorders>
              <w:top w:val="single" w:sz="4" w:space="0" w:color="000000"/>
              <w:left w:val="single" w:sz="4" w:space="0" w:color="000000"/>
            </w:tcBorders>
            <w:shd w:color="auto" w:fill="FFFFFF" w:val="clear"/>
          </w:tcPr>
          <w:p>
            <w:pPr>
              <w:pStyle w:val="Normal"/>
              <w:widowControl w:val="false"/>
              <w:spacing w:lineRule="auto" w:line="360"/>
              <w:ind w:left="300" w:hanging="0"/>
              <w:jc w:val="center"/>
              <w:rPr>
                <w:rFonts w:ascii="Times New Roman" w:hAnsi="Times New Roman" w:eastAsia="Times New Roman" w:cs="Times New Roman"/>
                <w:b/>
                <w:b/>
              </w:rPr>
            </w:pPr>
            <w:r>
              <w:rPr>
                <w:rFonts w:eastAsia="Times New Roman" w:cs="Times New Roman" w:ascii="Times New Roman" w:hAnsi="Times New Roman"/>
                <w:b/>
                <w:bCs/>
              </w:rPr>
              <w:t>9</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ind w:left="140" w:hanging="0"/>
              <w:jc w:val="both"/>
              <w:rPr>
                <w:rFonts w:ascii="Times New Roman" w:hAnsi="Times New Roman" w:eastAsia="Times New Roman" w:cs="Times New Roman"/>
                <w:b/>
                <w:b/>
                <w:bCs/>
              </w:rPr>
            </w:pPr>
            <w:r>
              <w:rPr>
                <w:rFonts w:eastAsia="Times New Roman" w:cs="Times New Roman" w:ascii="Times New Roman" w:hAnsi="Times New Roman"/>
                <w:b/>
                <w:bCs/>
              </w:rPr>
              <w:t>10</w:t>
            </w:r>
          </w:p>
        </w:tc>
        <w:tc>
          <w:tcPr>
            <w:tcW w:w="1245"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360"/>
              <w:ind w:left="140" w:hanging="0"/>
              <w:jc w:val="both"/>
              <w:rPr>
                <w:rFonts w:ascii="Times New Roman" w:hAnsi="Times New Roman" w:eastAsia="Times New Roman" w:cs="Times New Roman"/>
                <w:b/>
                <w:b/>
              </w:rPr>
            </w:pPr>
            <w:r>
              <w:rPr>
                <w:rFonts w:eastAsia="Times New Roman" w:cs="Times New Roman" w:ascii="Times New Roman" w:hAnsi="Times New Roman"/>
                <w:b/>
                <w:bCs/>
              </w:rPr>
              <w:t>Разом</w:t>
            </w:r>
          </w:p>
        </w:tc>
      </w:tr>
      <w:tr>
        <w:trPr>
          <w:trHeight w:val="307" w:hRule="exact"/>
        </w:trPr>
        <w:tc>
          <w:tcPr>
            <w:tcW w:w="2456" w:type="dxa"/>
            <w:vMerge w:val="continue"/>
            <w:tcBorders>
              <w:left w:val="single" w:sz="4" w:space="0" w:color="000000"/>
            </w:tcBorders>
            <w:shd w:color="auto" w:fill="FFFFFF" w:val="clear"/>
          </w:tcPr>
          <w:p>
            <w:pPr>
              <w:pStyle w:val="Normal"/>
              <w:widowControl w:val="false"/>
              <w:spacing w:lineRule="auto" w:line="360"/>
              <w:jc w:val="both"/>
              <w:rPr>
                <w:rFonts w:ascii="Times New Roman" w:hAnsi="Times New Roman" w:cs="Times New Roman"/>
              </w:rPr>
            </w:pPr>
            <w:r>
              <w:rPr>
                <w:rFonts w:cs="Times New Roman" w:ascii="Times New Roman" w:hAnsi="Times New Roman"/>
              </w:rPr>
            </w:r>
          </w:p>
        </w:tc>
        <w:tc>
          <w:tcPr>
            <w:tcW w:w="2995" w:type="dxa"/>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Українська мова</w:t>
            </w:r>
          </w:p>
        </w:tc>
        <w:tc>
          <w:tcPr>
            <w:tcW w:w="576" w:type="dxa"/>
            <w:tcBorders>
              <w:top w:val="single" w:sz="4" w:space="0" w:color="000000"/>
              <w:left w:val="single" w:sz="4" w:space="0" w:color="000000"/>
            </w:tcBorders>
            <w:shd w:color="auto" w:fill="FFFFFF" w:val="clear"/>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rPr>
              <w:t>3</w:t>
            </w:r>
          </w:p>
        </w:tc>
        <w:tc>
          <w:tcPr>
            <w:tcW w:w="551" w:type="dxa"/>
            <w:tcBorders>
              <w:top w:val="single" w:sz="4" w:space="0" w:color="000000"/>
              <w:left w:val="single" w:sz="4" w:space="0" w:color="000000"/>
            </w:tcBorders>
            <w:shd w:color="auto" w:fill="FFFFFF" w:val="clear"/>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rPr>
              <w:t>3</w:t>
            </w:r>
          </w:p>
        </w:tc>
        <w:tc>
          <w:tcPr>
            <w:tcW w:w="707" w:type="dxa"/>
            <w:tcBorders>
              <w:top w:val="single" w:sz="4" w:space="0" w:color="000000"/>
              <w:left w:val="single" w:sz="4" w:space="0" w:color="000000"/>
            </w:tcBorders>
            <w:shd w:color="auto" w:fill="FFFFFF" w:val="clear"/>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3</w:t>
            </w:r>
          </w:p>
        </w:tc>
        <w:tc>
          <w:tcPr>
            <w:tcW w:w="710"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2</w:t>
            </w:r>
          </w:p>
        </w:tc>
        <w:tc>
          <w:tcPr>
            <w:tcW w:w="1245"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13</w:t>
            </w:r>
          </w:p>
        </w:tc>
      </w:tr>
      <w:tr>
        <w:trPr>
          <w:trHeight w:val="307" w:hRule="exact"/>
        </w:trPr>
        <w:tc>
          <w:tcPr>
            <w:tcW w:w="2456" w:type="dxa"/>
            <w:vMerge w:val="continue"/>
            <w:tcBorders>
              <w:left w:val="single" w:sz="4" w:space="0" w:color="000000"/>
            </w:tcBorders>
            <w:shd w:color="auto" w:fill="FFFFFF" w:val="clear"/>
          </w:tcPr>
          <w:p>
            <w:pPr>
              <w:pStyle w:val="Normal"/>
              <w:widowControl w:val="false"/>
              <w:spacing w:lineRule="auto" w:line="360"/>
              <w:jc w:val="both"/>
              <w:rPr>
                <w:rFonts w:ascii="Times New Roman" w:hAnsi="Times New Roman" w:cs="Times New Roman"/>
              </w:rPr>
            </w:pPr>
            <w:r>
              <w:rPr>
                <w:rFonts w:cs="Times New Roman" w:ascii="Times New Roman" w:hAnsi="Times New Roman"/>
              </w:rPr>
            </w:r>
          </w:p>
        </w:tc>
        <w:tc>
          <w:tcPr>
            <w:tcW w:w="2995" w:type="dxa"/>
            <w:tcBorders>
              <w:top w:val="single" w:sz="4" w:space="0" w:color="000000"/>
              <w:left w:val="single" w:sz="4" w:space="0" w:color="000000"/>
            </w:tcBorders>
            <w:shd w:color="auto" w:fill="FFFFFF" w:val="clear"/>
            <w:vAlign w:val="bottom"/>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Українська література</w:t>
            </w:r>
          </w:p>
        </w:tc>
        <w:tc>
          <w:tcPr>
            <w:tcW w:w="576" w:type="dxa"/>
            <w:tcBorders>
              <w:top w:val="single" w:sz="4" w:space="0" w:color="000000"/>
              <w:left w:val="single" w:sz="4" w:space="0" w:color="000000"/>
            </w:tcBorders>
            <w:shd w:color="auto" w:fill="FFFFFF" w:val="clear"/>
            <w:vAlign w:val="bottom"/>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551" w:type="dxa"/>
            <w:tcBorders>
              <w:top w:val="single" w:sz="4" w:space="0" w:color="000000"/>
              <w:left w:val="single" w:sz="4" w:space="0" w:color="000000"/>
            </w:tcBorders>
            <w:shd w:color="auto" w:fill="FFFFFF" w:val="clear"/>
            <w:vAlign w:val="bottom"/>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07"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10"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2</w:t>
            </w:r>
          </w:p>
        </w:tc>
        <w:tc>
          <w:tcPr>
            <w:tcW w:w="1245"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10</w:t>
            </w:r>
          </w:p>
        </w:tc>
      </w:tr>
      <w:tr>
        <w:trPr>
          <w:trHeight w:val="293" w:hRule="exact"/>
        </w:trPr>
        <w:tc>
          <w:tcPr>
            <w:tcW w:w="2456" w:type="dxa"/>
            <w:vMerge w:val="restart"/>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Суспільствознавство</w:t>
            </w:r>
          </w:p>
        </w:tc>
        <w:tc>
          <w:tcPr>
            <w:tcW w:w="2995" w:type="dxa"/>
            <w:tcBorders>
              <w:top w:val="single" w:sz="4" w:space="0" w:color="000000"/>
              <w:left w:val="single" w:sz="4" w:space="0" w:color="000000"/>
            </w:tcBorders>
            <w:shd w:color="auto" w:fill="FFFFFF" w:val="clear"/>
            <w:vAlign w:val="bottom"/>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Історія України</w:t>
            </w:r>
          </w:p>
        </w:tc>
        <w:tc>
          <w:tcPr>
            <w:tcW w:w="576" w:type="dxa"/>
            <w:tcBorders>
              <w:top w:val="single" w:sz="4" w:space="0" w:color="000000"/>
              <w:left w:val="single" w:sz="4" w:space="0" w:color="000000"/>
            </w:tcBorders>
            <w:shd w:color="auto" w:fill="FFFFFF" w:val="clear"/>
            <w:vAlign w:val="center"/>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rPr>
              <w:t>-</w:t>
            </w:r>
          </w:p>
        </w:tc>
        <w:tc>
          <w:tcPr>
            <w:tcW w:w="551" w:type="dxa"/>
            <w:tcBorders>
              <w:top w:val="single" w:sz="4" w:space="0" w:color="000000"/>
              <w:left w:val="single" w:sz="4" w:space="0" w:color="000000"/>
            </w:tcBorders>
            <w:shd w:color="auto" w:fill="FFFFFF" w:val="clear"/>
            <w:vAlign w:val="bottom"/>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07"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10"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w:t>
            </w:r>
          </w:p>
        </w:tc>
        <w:tc>
          <w:tcPr>
            <w:tcW w:w="1245"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6</w:t>
            </w:r>
          </w:p>
        </w:tc>
      </w:tr>
      <w:tr>
        <w:trPr>
          <w:trHeight w:val="293" w:hRule="exact"/>
        </w:trPr>
        <w:tc>
          <w:tcPr>
            <w:tcW w:w="2456" w:type="dxa"/>
            <w:vMerge w:val="continue"/>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r>
          </w:p>
        </w:tc>
        <w:tc>
          <w:tcPr>
            <w:tcW w:w="2995" w:type="dxa"/>
            <w:tcBorders>
              <w:top w:val="single" w:sz="4" w:space="0" w:color="000000"/>
              <w:left w:val="single" w:sz="4" w:space="0" w:color="000000"/>
            </w:tcBorders>
            <w:shd w:color="auto" w:fill="FFFFFF" w:val="clear"/>
            <w:vAlign w:val="bottom"/>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Основи правознавства</w:t>
            </w:r>
          </w:p>
        </w:tc>
        <w:tc>
          <w:tcPr>
            <w:tcW w:w="576" w:type="dxa"/>
            <w:tcBorders>
              <w:top w:val="single" w:sz="4" w:space="0" w:color="000000"/>
              <w:left w:val="single" w:sz="4" w:space="0" w:color="000000"/>
            </w:tcBorders>
            <w:shd w:color="auto" w:fill="FFFFFF" w:val="clear"/>
            <w:vAlign w:val="center"/>
          </w:tcPr>
          <w:p>
            <w:pPr>
              <w:pStyle w:val="Normal"/>
              <w:widowControl w:val="false"/>
              <w:spacing w:lineRule="auto" w:line="360"/>
              <w:ind w:left="240" w:hanging="0"/>
              <w:jc w:val="both"/>
              <w:rPr>
                <w:rFonts w:ascii="Times New Roman" w:hAnsi="Times New Roman" w:eastAsia="Times New Roman" w:cs="Times New Roman"/>
                <w:bCs/>
              </w:rPr>
            </w:pPr>
            <w:r>
              <w:rPr>
                <w:rFonts w:eastAsia="Times New Roman" w:cs="Times New Roman" w:ascii="Times New Roman" w:hAnsi="Times New Roman"/>
                <w:bCs/>
              </w:rPr>
              <w:t>-</w:t>
            </w:r>
          </w:p>
        </w:tc>
        <w:tc>
          <w:tcPr>
            <w:tcW w:w="551" w:type="dxa"/>
            <w:tcBorders>
              <w:top w:val="single" w:sz="4" w:space="0" w:color="000000"/>
              <w:left w:val="single" w:sz="4" w:space="0" w:color="000000"/>
            </w:tcBorders>
            <w:shd w:color="auto" w:fill="FFFFFF" w:val="clear"/>
            <w:vAlign w:val="bottom"/>
          </w:tcPr>
          <w:p>
            <w:pPr>
              <w:pStyle w:val="Normal"/>
              <w:widowControl w:val="false"/>
              <w:spacing w:lineRule="auto" w:line="360"/>
              <w:ind w:left="220" w:hanging="0"/>
              <w:jc w:val="both"/>
              <w:rPr>
                <w:rFonts w:ascii="Times New Roman" w:hAnsi="Times New Roman" w:eastAsia="Times New Roman" w:cs="Times New Roman"/>
                <w:bCs/>
              </w:rPr>
            </w:pPr>
            <w:r>
              <w:rPr>
                <w:rFonts w:eastAsia="Times New Roman" w:cs="Times New Roman" w:ascii="Times New Roman" w:hAnsi="Times New Roman"/>
                <w:bCs/>
              </w:rPr>
              <w:t>-</w:t>
            </w:r>
          </w:p>
        </w:tc>
        <w:tc>
          <w:tcPr>
            <w:tcW w:w="707"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bCs/>
              </w:rPr>
            </w:pPr>
            <w:r>
              <w:rPr>
                <w:rFonts w:eastAsia="Times New Roman" w:cs="Times New Roman" w:ascii="Times New Roman" w:hAnsi="Times New Roman"/>
                <w:bCs/>
              </w:rPr>
              <w:t>-</w:t>
            </w:r>
          </w:p>
        </w:tc>
        <w:tc>
          <w:tcPr>
            <w:tcW w:w="710"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bCs/>
              </w:rPr>
            </w:pPr>
            <w:r>
              <w:rPr>
                <w:rFonts w:eastAsia="Times New Roman" w:cs="Times New Roman" w:ascii="Times New Roman" w:hAnsi="Times New Roman"/>
                <w:bCs/>
              </w:rPr>
              <w:t>-</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1</w:t>
            </w:r>
          </w:p>
        </w:tc>
        <w:tc>
          <w:tcPr>
            <w:tcW w:w="1245"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auto" w:line="360"/>
              <w:jc w:val="center"/>
              <w:rPr>
                <w:rFonts w:ascii="Times New Roman" w:hAnsi="Times New Roman" w:eastAsia="Times New Roman" w:cs="Times New Roman"/>
                <w:bCs/>
              </w:rPr>
            </w:pPr>
            <w:r>
              <w:rPr>
                <w:rFonts w:eastAsia="Times New Roman" w:cs="Times New Roman" w:ascii="Times New Roman" w:hAnsi="Times New Roman"/>
                <w:bCs/>
              </w:rPr>
              <w:t>1</w:t>
            </w:r>
          </w:p>
        </w:tc>
      </w:tr>
      <w:tr>
        <w:trPr>
          <w:trHeight w:val="288" w:hRule="exact"/>
        </w:trPr>
        <w:tc>
          <w:tcPr>
            <w:tcW w:w="2456" w:type="dxa"/>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Математика</w:t>
            </w:r>
          </w:p>
        </w:tc>
        <w:tc>
          <w:tcPr>
            <w:tcW w:w="2995" w:type="dxa"/>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Математика</w:t>
            </w:r>
          </w:p>
        </w:tc>
        <w:tc>
          <w:tcPr>
            <w:tcW w:w="576" w:type="dxa"/>
            <w:tcBorders>
              <w:top w:val="single" w:sz="4" w:space="0" w:color="000000"/>
              <w:left w:val="single" w:sz="4" w:space="0" w:color="000000"/>
            </w:tcBorders>
            <w:shd w:color="auto" w:fill="FFFFFF" w:val="clear"/>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sz w:val="22"/>
                <w:szCs w:val="22"/>
              </w:rPr>
              <w:t>5</w:t>
            </w:r>
          </w:p>
        </w:tc>
        <w:tc>
          <w:tcPr>
            <w:tcW w:w="551" w:type="dxa"/>
            <w:tcBorders>
              <w:top w:val="single" w:sz="4" w:space="0" w:color="000000"/>
              <w:left w:val="single" w:sz="4" w:space="0" w:color="000000"/>
            </w:tcBorders>
            <w:shd w:color="auto" w:fill="FFFFFF" w:val="clear"/>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sz w:val="22"/>
                <w:szCs w:val="22"/>
              </w:rPr>
              <w:t>4</w:t>
            </w:r>
          </w:p>
        </w:tc>
        <w:tc>
          <w:tcPr>
            <w:tcW w:w="707" w:type="dxa"/>
            <w:tcBorders>
              <w:top w:val="single" w:sz="4" w:space="0" w:color="000000"/>
              <w:left w:val="single" w:sz="4" w:space="0" w:color="000000"/>
            </w:tcBorders>
            <w:shd w:color="auto" w:fill="FFFFFF" w:val="clear"/>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sz w:val="22"/>
                <w:szCs w:val="22"/>
              </w:rPr>
              <w:t>4</w:t>
            </w:r>
          </w:p>
        </w:tc>
        <w:tc>
          <w:tcPr>
            <w:tcW w:w="710" w:type="dxa"/>
            <w:tcBorders>
              <w:top w:val="single" w:sz="4" w:space="0" w:color="000000"/>
              <w:left w:val="single" w:sz="4" w:space="0" w:color="000000"/>
            </w:tcBorders>
            <w:shd w:color="auto" w:fill="FFFFFF" w:val="clear"/>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sz w:val="22"/>
                <w:szCs w:val="22"/>
              </w:rPr>
              <w:t>4</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sz w:val="22"/>
                <w:szCs w:val="22"/>
              </w:rPr>
              <w:t>4</w:t>
            </w:r>
          </w:p>
        </w:tc>
        <w:tc>
          <w:tcPr>
            <w:tcW w:w="1245"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sz w:val="22"/>
                <w:szCs w:val="22"/>
              </w:rPr>
              <w:t>21</w:t>
            </w:r>
          </w:p>
        </w:tc>
      </w:tr>
      <w:tr>
        <w:trPr>
          <w:trHeight w:val="288" w:hRule="exact"/>
        </w:trPr>
        <w:tc>
          <w:tcPr>
            <w:tcW w:w="2456" w:type="dxa"/>
            <w:vMerge w:val="restart"/>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Природознавство</w:t>
            </w:r>
          </w:p>
        </w:tc>
        <w:tc>
          <w:tcPr>
            <w:tcW w:w="2995" w:type="dxa"/>
            <w:tcBorders>
              <w:top w:val="single" w:sz="4" w:space="0" w:color="000000"/>
              <w:left w:val="single" w:sz="4" w:space="0" w:color="000000"/>
            </w:tcBorders>
            <w:shd w:color="auto" w:fill="FFFFFF" w:val="clear"/>
            <w:vAlign w:val="bottom"/>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Природознавство</w:t>
            </w:r>
          </w:p>
        </w:tc>
        <w:tc>
          <w:tcPr>
            <w:tcW w:w="576" w:type="dxa"/>
            <w:tcBorders>
              <w:top w:val="single" w:sz="4" w:space="0" w:color="000000"/>
              <w:left w:val="single" w:sz="4" w:space="0" w:color="000000"/>
            </w:tcBorders>
            <w:shd w:color="auto" w:fill="FFFFFF" w:val="clear"/>
            <w:vAlign w:val="bottom"/>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551" w:type="dxa"/>
            <w:tcBorders>
              <w:top w:val="single" w:sz="4" w:space="0" w:color="000000"/>
              <w:left w:val="single" w:sz="4" w:space="0" w:color="000000"/>
            </w:tcBorders>
            <w:shd w:color="auto" w:fill="FFFFFF" w:val="clear"/>
            <w:vAlign w:val="bottom"/>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07"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10"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w:t>
            </w:r>
          </w:p>
        </w:tc>
        <w:tc>
          <w:tcPr>
            <w:tcW w:w="1245"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6</w:t>
            </w:r>
          </w:p>
        </w:tc>
      </w:tr>
      <w:tr>
        <w:trPr>
          <w:trHeight w:val="302" w:hRule="exact"/>
        </w:trPr>
        <w:tc>
          <w:tcPr>
            <w:tcW w:w="2456" w:type="dxa"/>
            <w:vMerge w:val="continue"/>
            <w:tcBorders>
              <w:left w:val="single" w:sz="4" w:space="0" w:color="000000"/>
            </w:tcBorders>
            <w:shd w:color="auto" w:fill="FFFFFF" w:val="clear"/>
          </w:tcPr>
          <w:p>
            <w:pPr>
              <w:pStyle w:val="Normal"/>
              <w:widowControl w:val="false"/>
              <w:spacing w:lineRule="auto" w:line="360"/>
              <w:jc w:val="both"/>
              <w:rPr>
                <w:rFonts w:ascii="Times New Roman" w:hAnsi="Times New Roman" w:cs="Times New Roman"/>
              </w:rPr>
            </w:pPr>
            <w:r>
              <w:rPr>
                <w:rFonts w:cs="Times New Roman" w:ascii="Times New Roman" w:hAnsi="Times New Roman"/>
              </w:rPr>
            </w:r>
          </w:p>
        </w:tc>
        <w:tc>
          <w:tcPr>
            <w:tcW w:w="2995" w:type="dxa"/>
            <w:tcBorders>
              <w:top w:val="single" w:sz="4" w:space="0" w:color="000000"/>
              <w:left w:val="single" w:sz="4" w:space="0" w:color="000000"/>
            </w:tcBorders>
            <w:shd w:color="auto" w:fill="FFFFFF" w:val="clear"/>
            <w:vAlign w:val="cente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Географія</w:t>
            </w:r>
          </w:p>
        </w:tc>
        <w:tc>
          <w:tcPr>
            <w:tcW w:w="576" w:type="dxa"/>
            <w:tcBorders>
              <w:top w:val="single" w:sz="4" w:space="0" w:color="000000"/>
              <w:left w:val="single" w:sz="4" w:space="0" w:color="000000"/>
            </w:tcBorders>
            <w:shd w:color="auto" w:fill="FFFFFF" w:val="clear"/>
            <w:vAlign w:val="bottom"/>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551" w:type="dxa"/>
            <w:tcBorders>
              <w:top w:val="single" w:sz="4" w:space="0" w:color="000000"/>
              <w:left w:val="single" w:sz="4" w:space="0" w:color="000000"/>
            </w:tcBorders>
            <w:shd w:color="auto" w:fill="FFFFFF" w:val="clear"/>
            <w:vAlign w:val="bottom"/>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07"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10"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w:t>
            </w:r>
          </w:p>
        </w:tc>
        <w:tc>
          <w:tcPr>
            <w:tcW w:w="1245"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7</w:t>
            </w:r>
          </w:p>
        </w:tc>
      </w:tr>
      <w:tr>
        <w:trPr>
          <w:trHeight w:val="312" w:hRule="exact"/>
        </w:trPr>
        <w:tc>
          <w:tcPr>
            <w:tcW w:w="2456" w:type="dxa"/>
            <w:vMerge w:val="continue"/>
            <w:tcBorders>
              <w:left w:val="single" w:sz="4" w:space="0" w:color="000000"/>
            </w:tcBorders>
            <w:shd w:color="auto" w:fill="FFFFFF" w:val="clear"/>
          </w:tcPr>
          <w:p>
            <w:pPr>
              <w:pStyle w:val="Normal"/>
              <w:widowControl w:val="false"/>
              <w:spacing w:lineRule="auto" w:line="360"/>
              <w:jc w:val="both"/>
              <w:rPr>
                <w:rFonts w:ascii="Times New Roman" w:hAnsi="Times New Roman" w:cs="Times New Roman"/>
              </w:rPr>
            </w:pPr>
            <w:r>
              <w:rPr>
                <w:rFonts w:cs="Times New Roman" w:ascii="Times New Roman" w:hAnsi="Times New Roman"/>
              </w:rPr>
            </w:r>
          </w:p>
        </w:tc>
        <w:tc>
          <w:tcPr>
            <w:tcW w:w="2995" w:type="dxa"/>
            <w:tcBorders>
              <w:top w:val="single" w:sz="4" w:space="0" w:color="000000"/>
              <w:left w:val="single" w:sz="4" w:space="0" w:color="000000"/>
            </w:tcBorders>
            <w:shd w:color="auto" w:fill="FFFFFF" w:val="clear"/>
            <w:vAlign w:val="cente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Фізика і хімія в побуті</w:t>
            </w:r>
          </w:p>
        </w:tc>
        <w:tc>
          <w:tcPr>
            <w:tcW w:w="576" w:type="dxa"/>
            <w:tcBorders>
              <w:top w:val="single" w:sz="4" w:space="0" w:color="000000"/>
              <w:left w:val="single" w:sz="4" w:space="0" w:color="000000"/>
            </w:tcBorders>
            <w:shd w:color="auto" w:fill="FFFFFF" w:val="clear"/>
            <w:vAlign w:val="center"/>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rPr>
              <w:t>-</w:t>
            </w:r>
          </w:p>
        </w:tc>
        <w:tc>
          <w:tcPr>
            <w:tcW w:w="551" w:type="dxa"/>
            <w:tcBorders>
              <w:top w:val="single" w:sz="4" w:space="0" w:color="000000"/>
              <w:left w:val="single" w:sz="4" w:space="0" w:color="000000"/>
            </w:tcBorders>
            <w:shd w:color="auto" w:fill="FFFFFF" w:val="clear"/>
            <w:vAlign w:val="bottom"/>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07"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10"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1</w:t>
            </w:r>
          </w:p>
        </w:tc>
        <w:tc>
          <w:tcPr>
            <w:tcW w:w="1245"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7</w:t>
            </w:r>
          </w:p>
        </w:tc>
      </w:tr>
      <w:tr>
        <w:trPr>
          <w:trHeight w:val="288" w:hRule="exact"/>
        </w:trPr>
        <w:tc>
          <w:tcPr>
            <w:tcW w:w="2456" w:type="dxa"/>
            <w:vMerge w:val="restart"/>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Мистецтво</w:t>
            </w:r>
          </w:p>
        </w:tc>
        <w:tc>
          <w:tcPr>
            <w:tcW w:w="2995" w:type="dxa"/>
            <w:tcBorders>
              <w:top w:val="single" w:sz="4" w:space="0" w:color="000000"/>
              <w:left w:val="single" w:sz="4" w:space="0" w:color="000000"/>
            </w:tcBorders>
            <w:shd w:color="auto" w:fill="FFFFFF" w:val="clear"/>
            <w:vAlign w:val="cente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Музичне мистецтво</w:t>
            </w:r>
          </w:p>
        </w:tc>
        <w:tc>
          <w:tcPr>
            <w:tcW w:w="576" w:type="dxa"/>
            <w:tcBorders>
              <w:top w:val="single" w:sz="4" w:space="0" w:color="000000"/>
              <w:left w:val="single" w:sz="4" w:space="0" w:color="000000"/>
            </w:tcBorders>
            <w:shd w:color="auto" w:fill="FFFFFF" w:val="clear"/>
            <w:vAlign w:val="bottom"/>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551" w:type="dxa"/>
            <w:tcBorders>
              <w:top w:val="single" w:sz="4" w:space="0" w:color="000000"/>
              <w:left w:val="single" w:sz="4" w:space="0" w:color="000000"/>
            </w:tcBorders>
            <w:shd w:color="auto" w:fill="FFFFFF" w:val="clear"/>
            <w:vAlign w:val="bottom"/>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07"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10" w:type="dxa"/>
            <w:tcBorders>
              <w:top w:val="single" w:sz="4" w:space="0" w:color="000000"/>
              <w:left w:val="single" w:sz="4" w:space="0" w:color="000000"/>
            </w:tcBorders>
            <w:shd w:color="auto" w:fill="FFFFFF" w:val="clear"/>
            <w:vAlign w:val="center"/>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w:t>
            </w:r>
          </w:p>
        </w:tc>
        <w:tc>
          <w:tcPr>
            <w:tcW w:w="1245"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1</w:t>
            </w:r>
          </w:p>
        </w:tc>
      </w:tr>
      <w:tr>
        <w:trPr>
          <w:trHeight w:val="600" w:hRule="exact"/>
        </w:trPr>
        <w:tc>
          <w:tcPr>
            <w:tcW w:w="2456" w:type="dxa"/>
            <w:vMerge w:val="continue"/>
            <w:tcBorders>
              <w:left w:val="single" w:sz="4" w:space="0" w:color="000000"/>
            </w:tcBorders>
            <w:shd w:color="auto" w:fill="FFFFFF" w:val="clear"/>
          </w:tcPr>
          <w:p>
            <w:pPr>
              <w:pStyle w:val="Normal"/>
              <w:widowControl w:val="false"/>
              <w:spacing w:lineRule="auto" w:line="360"/>
              <w:jc w:val="both"/>
              <w:rPr>
                <w:rFonts w:ascii="Times New Roman" w:hAnsi="Times New Roman" w:cs="Times New Roman"/>
              </w:rPr>
            </w:pPr>
            <w:r>
              <w:rPr>
                <w:rFonts w:cs="Times New Roman" w:ascii="Times New Roman" w:hAnsi="Times New Roman"/>
              </w:rPr>
            </w:r>
          </w:p>
        </w:tc>
        <w:tc>
          <w:tcPr>
            <w:tcW w:w="2995" w:type="dxa"/>
            <w:tcBorders>
              <w:top w:val="single" w:sz="4" w:space="0" w:color="000000"/>
              <w:left w:val="single" w:sz="4" w:space="0" w:color="000000"/>
            </w:tcBorders>
            <w:shd w:color="auto" w:fill="FFFFFF" w:val="clear"/>
            <w:vAlign w:val="center"/>
          </w:tcPr>
          <w:p>
            <w:pPr>
              <w:pStyle w:val="Normal"/>
              <w:widowControl w:val="false"/>
              <w:spacing w:lineRule="auto" w:line="360" w:before="0" w:after="120"/>
              <w:jc w:val="both"/>
              <w:rPr>
                <w:rFonts w:ascii="Times New Roman" w:hAnsi="Times New Roman" w:eastAsia="Times New Roman" w:cs="Times New Roman"/>
              </w:rPr>
            </w:pPr>
            <w:r>
              <w:rPr>
                <w:rFonts w:eastAsia="Times New Roman" w:cs="Times New Roman" w:ascii="Times New Roman" w:hAnsi="Times New Roman"/>
                <w:bCs/>
              </w:rPr>
              <w:t>Образотворче</w:t>
            </w:r>
          </w:p>
          <w:p>
            <w:pPr>
              <w:pStyle w:val="Normal"/>
              <w:widowControl w:val="false"/>
              <w:spacing w:lineRule="auto" w:line="360" w:before="120" w:after="0"/>
              <w:jc w:val="both"/>
              <w:rPr>
                <w:rFonts w:ascii="Times New Roman" w:hAnsi="Times New Roman" w:eastAsia="Times New Roman" w:cs="Times New Roman"/>
              </w:rPr>
            </w:pPr>
            <w:r>
              <w:rPr>
                <w:rFonts w:eastAsia="Times New Roman" w:cs="Times New Roman" w:ascii="Times New Roman" w:hAnsi="Times New Roman"/>
                <w:bCs/>
              </w:rPr>
              <w:t>мистецтво</w:t>
            </w:r>
          </w:p>
        </w:tc>
        <w:tc>
          <w:tcPr>
            <w:tcW w:w="576" w:type="dxa"/>
            <w:tcBorders>
              <w:top w:val="single" w:sz="4" w:space="0" w:color="000000"/>
              <w:left w:val="single" w:sz="4" w:space="0" w:color="000000"/>
            </w:tcBorders>
            <w:shd w:color="auto" w:fill="FFFFFF" w:val="clear"/>
            <w:vAlign w:val="center"/>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551" w:type="dxa"/>
            <w:tcBorders>
              <w:top w:val="single" w:sz="4" w:space="0" w:color="000000"/>
              <w:left w:val="single" w:sz="4" w:space="0" w:color="000000"/>
            </w:tcBorders>
            <w:shd w:color="auto" w:fill="FFFFFF" w:val="clear"/>
            <w:vAlign w:val="center"/>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07" w:type="dxa"/>
            <w:tcBorders>
              <w:top w:val="single" w:sz="4" w:space="0" w:color="000000"/>
              <w:left w:val="single" w:sz="4" w:space="0" w:color="000000"/>
            </w:tcBorders>
            <w:shd w:color="auto" w:fill="FFFFFF" w:val="clear"/>
            <w:vAlign w:val="center"/>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10" w:type="dxa"/>
            <w:tcBorders>
              <w:top w:val="single" w:sz="4" w:space="0" w:color="000000"/>
              <w:left w:val="single" w:sz="4" w:space="0" w:color="000000"/>
            </w:tcBorders>
            <w:shd w:color="auto" w:fill="FFFFFF" w:val="clear"/>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w:t>
            </w:r>
          </w:p>
        </w:tc>
        <w:tc>
          <w:tcPr>
            <w:tcW w:w="1245" w:type="dxa"/>
            <w:tcBorders>
              <w:top w:val="single" w:sz="4" w:space="0" w:color="000000"/>
              <w:left w:val="single" w:sz="4" w:space="0" w:color="000000"/>
              <w:right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3</w:t>
            </w:r>
          </w:p>
        </w:tc>
      </w:tr>
      <w:tr>
        <w:trPr>
          <w:trHeight w:val="293" w:hRule="exact"/>
        </w:trPr>
        <w:tc>
          <w:tcPr>
            <w:tcW w:w="2456" w:type="dxa"/>
            <w:vMerge w:val="restart"/>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Технології</w:t>
            </w:r>
          </w:p>
        </w:tc>
        <w:tc>
          <w:tcPr>
            <w:tcW w:w="2995" w:type="dxa"/>
            <w:tcBorders>
              <w:top w:val="single" w:sz="4" w:space="0" w:color="000000"/>
              <w:left w:val="single" w:sz="4" w:space="0" w:color="000000"/>
            </w:tcBorders>
            <w:shd w:color="auto" w:fill="FFFFFF" w:val="clear"/>
            <w:vAlign w:val="cente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Трудове навчання</w:t>
            </w:r>
          </w:p>
        </w:tc>
        <w:tc>
          <w:tcPr>
            <w:tcW w:w="576" w:type="dxa"/>
            <w:tcBorders>
              <w:top w:val="single" w:sz="4" w:space="0" w:color="000000"/>
              <w:left w:val="single" w:sz="4" w:space="0" w:color="000000"/>
            </w:tcBorders>
            <w:shd w:color="auto" w:fill="FFFFFF" w:val="clear"/>
            <w:vAlign w:val="bottom"/>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rPr>
              <w:t>8</w:t>
            </w:r>
          </w:p>
        </w:tc>
        <w:tc>
          <w:tcPr>
            <w:tcW w:w="551" w:type="dxa"/>
            <w:tcBorders>
              <w:top w:val="single" w:sz="4" w:space="0" w:color="000000"/>
              <w:left w:val="single" w:sz="4" w:space="0" w:color="000000"/>
            </w:tcBorders>
            <w:shd w:color="auto" w:fill="FFFFFF" w:val="clear"/>
            <w:vAlign w:val="bottom"/>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rPr>
              <w:t>8</w:t>
            </w:r>
          </w:p>
        </w:tc>
        <w:tc>
          <w:tcPr>
            <w:tcW w:w="707"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8</w:t>
            </w:r>
          </w:p>
        </w:tc>
        <w:tc>
          <w:tcPr>
            <w:tcW w:w="710"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11</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18</w:t>
            </w:r>
          </w:p>
        </w:tc>
        <w:tc>
          <w:tcPr>
            <w:tcW w:w="1245"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53</w:t>
            </w:r>
          </w:p>
        </w:tc>
      </w:tr>
      <w:tr>
        <w:trPr>
          <w:trHeight w:val="307" w:hRule="exact"/>
        </w:trPr>
        <w:tc>
          <w:tcPr>
            <w:tcW w:w="2456" w:type="dxa"/>
            <w:vMerge w:val="continue"/>
            <w:tcBorders>
              <w:left w:val="single" w:sz="4" w:space="0" w:color="000000"/>
            </w:tcBorders>
            <w:shd w:color="auto" w:fill="FFFFFF" w:val="clear"/>
          </w:tcPr>
          <w:p>
            <w:pPr>
              <w:pStyle w:val="Normal"/>
              <w:widowControl w:val="false"/>
              <w:spacing w:lineRule="auto" w:line="360"/>
              <w:jc w:val="both"/>
              <w:rPr>
                <w:rFonts w:ascii="Times New Roman" w:hAnsi="Times New Roman" w:cs="Times New Roman"/>
              </w:rPr>
            </w:pPr>
            <w:r>
              <w:rPr>
                <w:rFonts w:cs="Times New Roman" w:ascii="Times New Roman" w:hAnsi="Times New Roman"/>
              </w:rPr>
            </w:r>
          </w:p>
        </w:tc>
        <w:tc>
          <w:tcPr>
            <w:tcW w:w="2995" w:type="dxa"/>
            <w:tcBorders>
              <w:top w:val="single" w:sz="4" w:space="0" w:color="000000"/>
              <w:left w:val="single" w:sz="4" w:space="0" w:color="000000"/>
            </w:tcBorders>
            <w:shd w:color="auto" w:fill="FFFFFF" w:val="clear"/>
            <w:vAlign w:val="cente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Інформатика</w:t>
            </w:r>
          </w:p>
        </w:tc>
        <w:tc>
          <w:tcPr>
            <w:tcW w:w="576" w:type="dxa"/>
            <w:tcBorders>
              <w:top w:val="single" w:sz="4" w:space="0" w:color="000000"/>
              <w:left w:val="single" w:sz="4" w:space="0" w:color="000000"/>
            </w:tcBorders>
            <w:shd w:color="auto" w:fill="FFFFFF" w:val="clear"/>
            <w:vAlign w:val="bottom"/>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551" w:type="dxa"/>
            <w:tcBorders>
              <w:top w:val="single" w:sz="4" w:space="0" w:color="000000"/>
              <w:left w:val="single" w:sz="4" w:space="0" w:color="000000"/>
            </w:tcBorders>
            <w:shd w:color="auto" w:fill="FFFFFF" w:val="clear"/>
            <w:vAlign w:val="bottom"/>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07"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10"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1</w:t>
            </w:r>
          </w:p>
        </w:tc>
        <w:tc>
          <w:tcPr>
            <w:tcW w:w="1245"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5</w:t>
            </w:r>
          </w:p>
        </w:tc>
      </w:tr>
      <w:tr>
        <w:trPr>
          <w:trHeight w:val="288" w:hRule="exact"/>
        </w:trPr>
        <w:tc>
          <w:tcPr>
            <w:tcW w:w="2456" w:type="dxa"/>
            <w:vMerge w:val="restart"/>
            <w:tcBorders>
              <w:top w:val="single" w:sz="4" w:space="0" w:color="000000"/>
              <w:left w:val="single" w:sz="4" w:space="0" w:color="000000"/>
            </w:tcBorders>
            <w:shd w:color="auto" w:fill="FFFFFF" w:val="clear"/>
          </w:tcPr>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bCs/>
              </w:rPr>
              <w:t>Здоров’я і фізична культура</w:t>
            </w:r>
          </w:p>
        </w:tc>
        <w:tc>
          <w:tcPr>
            <w:tcW w:w="2995" w:type="dxa"/>
            <w:tcBorders>
              <w:top w:val="single" w:sz="4" w:space="0" w:color="000000"/>
              <w:left w:val="single" w:sz="4" w:space="0" w:color="000000"/>
            </w:tcBorders>
            <w:shd w:color="auto" w:fill="FFFFFF" w:val="clear"/>
            <w:vAlign w:val="cente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Основи здоров’я</w:t>
            </w:r>
          </w:p>
        </w:tc>
        <w:tc>
          <w:tcPr>
            <w:tcW w:w="576" w:type="dxa"/>
            <w:tcBorders>
              <w:top w:val="single" w:sz="4" w:space="0" w:color="000000"/>
              <w:left w:val="single" w:sz="4" w:space="0" w:color="000000"/>
            </w:tcBorders>
            <w:shd w:color="auto" w:fill="FFFFFF" w:val="clear"/>
            <w:vAlign w:val="bottom"/>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551" w:type="dxa"/>
            <w:tcBorders>
              <w:top w:val="single" w:sz="4" w:space="0" w:color="000000"/>
              <w:left w:val="single" w:sz="4" w:space="0" w:color="000000"/>
            </w:tcBorders>
            <w:shd w:color="auto" w:fill="FFFFFF" w:val="clear"/>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rPr>
              <w:t>І</w:t>
            </w:r>
          </w:p>
        </w:tc>
        <w:tc>
          <w:tcPr>
            <w:tcW w:w="707"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10"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w:t>
            </w:r>
          </w:p>
        </w:tc>
        <w:tc>
          <w:tcPr>
            <w:tcW w:w="1245"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4</w:t>
            </w:r>
          </w:p>
        </w:tc>
      </w:tr>
      <w:tr>
        <w:trPr>
          <w:trHeight w:val="307" w:hRule="exact"/>
        </w:trPr>
        <w:tc>
          <w:tcPr>
            <w:tcW w:w="2456" w:type="dxa"/>
            <w:vMerge w:val="continue"/>
            <w:tcBorders>
              <w:left w:val="single" w:sz="4" w:space="0" w:color="000000"/>
            </w:tcBorders>
            <w:shd w:color="auto" w:fill="FFFFFF" w:val="clear"/>
          </w:tcPr>
          <w:p>
            <w:pPr>
              <w:pStyle w:val="Normal"/>
              <w:widowControl w:val="false"/>
              <w:spacing w:lineRule="auto" w:line="360"/>
              <w:jc w:val="both"/>
              <w:rPr>
                <w:rFonts w:ascii="Times New Roman" w:hAnsi="Times New Roman" w:cs="Times New Roman"/>
              </w:rPr>
            </w:pPr>
            <w:r>
              <w:rPr>
                <w:rFonts w:cs="Times New Roman" w:ascii="Times New Roman" w:hAnsi="Times New Roman"/>
              </w:rPr>
            </w:r>
          </w:p>
        </w:tc>
        <w:tc>
          <w:tcPr>
            <w:tcW w:w="2995" w:type="dxa"/>
            <w:tcBorders>
              <w:top w:val="single" w:sz="4" w:space="0" w:color="000000"/>
              <w:left w:val="single" w:sz="4" w:space="0" w:color="000000"/>
            </w:tcBorders>
            <w:shd w:color="auto" w:fill="FFFFFF" w:val="clear"/>
            <w:vAlign w:val="cente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Фізична культура</w:t>
            </w:r>
          </w:p>
        </w:tc>
        <w:tc>
          <w:tcPr>
            <w:tcW w:w="576" w:type="dxa"/>
            <w:tcBorders>
              <w:top w:val="single" w:sz="4" w:space="0" w:color="000000"/>
              <w:left w:val="single" w:sz="4" w:space="0" w:color="000000"/>
            </w:tcBorders>
            <w:shd w:color="auto" w:fill="FFFFFF" w:val="clear"/>
            <w:vAlign w:val="bottom"/>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551" w:type="dxa"/>
            <w:tcBorders>
              <w:top w:val="single" w:sz="4" w:space="0" w:color="000000"/>
              <w:left w:val="single" w:sz="4" w:space="0" w:color="000000"/>
            </w:tcBorders>
            <w:shd w:color="auto" w:fill="FFFFFF" w:val="clear"/>
            <w:vAlign w:val="bottom"/>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07"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10"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2</w:t>
            </w:r>
          </w:p>
        </w:tc>
        <w:tc>
          <w:tcPr>
            <w:tcW w:w="1245"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10</w:t>
            </w:r>
          </w:p>
        </w:tc>
      </w:tr>
      <w:tr>
        <w:trPr>
          <w:trHeight w:val="293" w:hRule="exact"/>
        </w:trPr>
        <w:tc>
          <w:tcPr>
            <w:tcW w:w="5451"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Разом</w:t>
            </w:r>
          </w:p>
        </w:tc>
        <w:tc>
          <w:tcPr>
            <w:tcW w:w="576" w:type="dxa"/>
            <w:tcBorders>
              <w:top w:val="single" w:sz="4" w:space="0" w:color="000000"/>
              <w:left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27</w:t>
            </w:r>
          </w:p>
        </w:tc>
        <w:tc>
          <w:tcPr>
            <w:tcW w:w="551" w:type="dxa"/>
            <w:tcBorders>
              <w:top w:val="single" w:sz="4" w:space="0" w:color="000000"/>
              <w:left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29</w:t>
            </w:r>
          </w:p>
        </w:tc>
        <w:tc>
          <w:tcPr>
            <w:tcW w:w="707" w:type="dxa"/>
            <w:tcBorders>
              <w:top w:val="single" w:sz="4" w:space="0" w:color="000000"/>
              <w:left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31</w:t>
            </w:r>
          </w:p>
        </w:tc>
        <w:tc>
          <w:tcPr>
            <w:tcW w:w="710" w:type="dxa"/>
            <w:tcBorders>
              <w:top w:val="single" w:sz="4" w:space="0" w:color="000000"/>
              <w:left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31</w:t>
            </w:r>
          </w:p>
        </w:tc>
        <w:tc>
          <w:tcPr>
            <w:tcW w:w="726" w:type="dxa"/>
            <w:tcBorders>
              <w:top w:val="single" w:sz="4" w:space="0" w:color="000000"/>
              <w:left w:val="single" w:sz="4" w:space="0" w:color="000000"/>
            </w:tcBorders>
            <w:shd w:color="auto" w:fill="FFFFFF" w:val="clear"/>
          </w:tcPr>
          <w:p>
            <w:pPr>
              <w:pStyle w:val="Normal"/>
              <w:widowControl w:val="false"/>
              <w:spacing w:lineRule="auto" w:line="360"/>
              <w:ind w:left="320" w:hanging="0"/>
              <w:jc w:val="center"/>
              <w:rPr>
                <w:rFonts w:ascii="Times New Roman" w:hAnsi="Times New Roman" w:eastAsia="Times New Roman" w:cs="Times New Roman"/>
                <w:bCs/>
              </w:rPr>
            </w:pPr>
            <w:r>
              <w:rPr>
                <w:rFonts w:eastAsia="Times New Roman" w:cs="Times New Roman" w:ascii="Times New Roman" w:hAnsi="Times New Roman"/>
                <w:bCs/>
              </w:rPr>
              <w:t>31</w:t>
            </w:r>
          </w:p>
        </w:tc>
        <w:tc>
          <w:tcPr>
            <w:tcW w:w="1246" w:type="dxa"/>
            <w:gridSpan w:val="2"/>
            <w:tcBorders>
              <w:top w:val="single" w:sz="4" w:space="0" w:color="000000"/>
              <w:left w:val="single" w:sz="4" w:space="0" w:color="000000"/>
              <w:right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149</w:t>
            </w:r>
          </w:p>
        </w:tc>
      </w:tr>
      <w:tr>
        <w:trPr>
          <w:trHeight w:val="562" w:hRule="exact"/>
        </w:trPr>
        <w:tc>
          <w:tcPr>
            <w:tcW w:w="2456" w:type="dxa"/>
            <w:vMerge w:val="restart"/>
            <w:tcBorders>
              <w:top w:val="single" w:sz="4" w:space="0" w:color="000000"/>
              <w:left w:val="single" w:sz="4" w:space="0" w:color="000000"/>
            </w:tcBorders>
            <w:shd w:color="auto" w:fill="FFFFFF" w:val="clear"/>
          </w:tcPr>
          <w:p>
            <w:pPr>
              <w:pStyle w:val="Normal"/>
              <w:widowControl w:val="false"/>
              <w:spacing w:before="0" w:after="120"/>
              <w:jc w:val="both"/>
              <w:rPr>
                <w:rFonts w:ascii="Times New Roman" w:hAnsi="Times New Roman" w:eastAsia="Times New Roman" w:cs="Times New Roman"/>
              </w:rPr>
            </w:pPr>
            <w:r>
              <w:rPr>
                <w:rFonts w:eastAsia="Times New Roman" w:cs="Times New Roman" w:ascii="Times New Roman" w:hAnsi="Times New Roman"/>
                <w:bCs/>
              </w:rPr>
              <w:t>Корекційно-розвиткові</w:t>
            </w:r>
          </w:p>
          <w:p>
            <w:pPr>
              <w:pStyle w:val="Normal"/>
              <w:widowControl w:val="false"/>
              <w:spacing w:before="120" w:after="0"/>
              <w:jc w:val="both"/>
              <w:rPr>
                <w:rFonts w:ascii="Times New Roman" w:hAnsi="Times New Roman" w:eastAsia="Times New Roman" w:cs="Times New Roman"/>
              </w:rPr>
            </w:pPr>
            <w:r>
              <w:rPr>
                <w:rFonts w:eastAsia="Times New Roman" w:cs="Times New Roman" w:ascii="Times New Roman" w:hAnsi="Times New Roman"/>
                <w:bCs/>
              </w:rPr>
              <w:t>заняття</w:t>
            </w:r>
          </w:p>
        </w:tc>
        <w:tc>
          <w:tcPr>
            <w:tcW w:w="2995" w:type="dxa"/>
            <w:tcBorders>
              <w:top w:val="single" w:sz="4" w:space="0" w:color="000000"/>
              <w:left w:val="single" w:sz="4" w:space="0" w:color="000000"/>
            </w:tcBorders>
            <w:shd w:color="auto" w:fill="FFFFFF" w:val="clear"/>
            <w:vAlign w:val="center"/>
          </w:tcPr>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bCs/>
              </w:rPr>
              <w:t>Соціально-побутове</w:t>
            </w:r>
          </w:p>
          <w:p>
            <w:pPr>
              <w:pStyle w:val="Normal"/>
              <w:widowControl w:val="false"/>
              <w:spacing w:before="60" w:after="0"/>
              <w:jc w:val="both"/>
              <w:rPr>
                <w:rFonts w:ascii="Times New Roman" w:hAnsi="Times New Roman" w:eastAsia="Times New Roman" w:cs="Times New Roman"/>
              </w:rPr>
            </w:pPr>
            <w:r>
              <w:rPr>
                <w:rFonts w:eastAsia="Times New Roman" w:cs="Times New Roman" w:ascii="Times New Roman" w:hAnsi="Times New Roman"/>
                <w:bCs/>
              </w:rPr>
              <w:t>орієнтування</w:t>
            </w:r>
          </w:p>
        </w:tc>
        <w:tc>
          <w:tcPr>
            <w:tcW w:w="576" w:type="dxa"/>
            <w:tcBorders>
              <w:top w:val="single" w:sz="4" w:space="0" w:color="000000"/>
              <w:left w:val="single" w:sz="4" w:space="0" w:color="000000"/>
            </w:tcBorders>
            <w:shd w:color="auto" w:fill="FFFFFF" w:val="clear"/>
            <w:vAlign w:val="center"/>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551" w:type="dxa"/>
            <w:tcBorders>
              <w:top w:val="single" w:sz="4" w:space="0" w:color="000000"/>
              <w:left w:val="single" w:sz="4" w:space="0" w:color="000000"/>
            </w:tcBorders>
            <w:shd w:color="auto" w:fill="FFFFFF" w:val="clear"/>
            <w:vAlign w:val="center"/>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07" w:type="dxa"/>
            <w:tcBorders>
              <w:top w:val="single" w:sz="4" w:space="0" w:color="000000"/>
              <w:left w:val="single" w:sz="4" w:space="0" w:color="000000"/>
            </w:tcBorders>
            <w:shd w:color="auto" w:fill="FFFFFF" w:val="clear"/>
            <w:vAlign w:val="center"/>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10" w:type="dxa"/>
            <w:tcBorders>
              <w:top w:val="single" w:sz="4" w:space="0" w:color="000000"/>
              <w:left w:val="single" w:sz="4" w:space="0" w:color="000000"/>
            </w:tcBorders>
            <w:shd w:color="auto" w:fill="FFFFFF" w:val="clear"/>
            <w:vAlign w:val="center"/>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2</w:t>
            </w:r>
          </w:p>
        </w:tc>
        <w:tc>
          <w:tcPr>
            <w:tcW w:w="1245"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10</w:t>
            </w:r>
          </w:p>
        </w:tc>
      </w:tr>
      <w:tr>
        <w:trPr>
          <w:trHeight w:val="307" w:hRule="exact"/>
        </w:trPr>
        <w:tc>
          <w:tcPr>
            <w:tcW w:w="2456" w:type="dxa"/>
            <w:vMerge w:val="continue"/>
            <w:tcBorders>
              <w:left w:val="single" w:sz="4" w:space="0" w:color="000000"/>
            </w:tcBorders>
            <w:shd w:color="auto" w:fill="FFFFFF" w:val="clear"/>
          </w:tcPr>
          <w:p>
            <w:pPr>
              <w:pStyle w:val="Normal"/>
              <w:widowControl w:val="false"/>
              <w:spacing w:lineRule="auto" w:line="360"/>
              <w:jc w:val="both"/>
              <w:rPr>
                <w:rFonts w:ascii="Times New Roman" w:hAnsi="Times New Roman" w:cs="Times New Roman"/>
              </w:rPr>
            </w:pPr>
            <w:r>
              <w:rPr>
                <w:rFonts w:cs="Times New Roman" w:ascii="Times New Roman" w:hAnsi="Times New Roman"/>
              </w:rPr>
            </w:r>
          </w:p>
        </w:tc>
        <w:tc>
          <w:tcPr>
            <w:tcW w:w="2995" w:type="dxa"/>
            <w:tcBorders>
              <w:top w:val="single" w:sz="4" w:space="0" w:color="000000"/>
              <w:left w:val="single" w:sz="4" w:space="0" w:color="000000"/>
            </w:tcBorders>
            <w:shd w:color="auto" w:fill="FFFFFF" w:val="clear"/>
            <w:vAlign w:val="center"/>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Розвиток мовлення</w:t>
            </w:r>
          </w:p>
        </w:tc>
        <w:tc>
          <w:tcPr>
            <w:tcW w:w="576" w:type="dxa"/>
            <w:tcBorders>
              <w:top w:val="single" w:sz="4" w:space="0" w:color="000000"/>
              <w:left w:val="single" w:sz="4" w:space="0" w:color="000000"/>
            </w:tcBorders>
            <w:shd w:color="auto" w:fill="FFFFFF" w:val="clear"/>
            <w:vAlign w:val="bottom"/>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551" w:type="dxa"/>
            <w:tcBorders>
              <w:top w:val="single" w:sz="4" w:space="0" w:color="000000"/>
              <w:left w:val="single" w:sz="4" w:space="0" w:color="000000"/>
            </w:tcBorders>
            <w:shd w:color="auto" w:fill="FFFFFF" w:val="clear"/>
            <w:vAlign w:val="bottom"/>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07"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10" w:type="dxa"/>
            <w:tcBorders>
              <w:top w:val="single" w:sz="4" w:space="0" w:color="000000"/>
              <w:left w:val="single" w:sz="4" w:space="0" w:color="000000"/>
            </w:tcBorders>
            <w:shd w:color="auto" w:fill="FFFFFF" w:val="clear"/>
            <w:vAlign w:val="bottom"/>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1</w:t>
            </w:r>
          </w:p>
        </w:tc>
        <w:tc>
          <w:tcPr>
            <w:tcW w:w="1245" w:type="dxa"/>
            <w:tcBorders>
              <w:top w:val="single" w:sz="4" w:space="0" w:color="000000"/>
              <w:left w:val="single" w:sz="4" w:space="0" w:color="000000"/>
              <w:right w:val="single" w:sz="4" w:space="0" w:color="000000"/>
            </w:tcBorders>
            <w:shd w:color="auto" w:fill="FFFFFF" w:val="clear"/>
            <w:vAlign w:val="bottom"/>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5</w:t>
            </w:r>
          </w:p>
        </w:tc>
      </w:tr>
      <w:tr>
        <w:trPr>
          <w:trHeight w:val="581" w:hRule="exact"/>
        </w:trPr>
        <w:tc>
          <w:tcPr>
            <w:tcW w:w="2456" w:type="dxa"/>
            <w:vMerge w:val="continue"/>
            <w:tcBorders>
              <w:left w:val="single" w:sz="4" w:space="0" w:color="000000"/>
            </w:tcBorders>
            <w:shd w:color="auto" w:fill="FFFFFF" w:val="clear"/>
          </w:tcPr>
          <w:p>
            <w:pPr>
              <w:pStyle w:val="Normal"/>
              <w:widowControl w:val="false"/>
              <w:spacing w:lineRule="auto" w:line="360"/>
              <w:jc w:val="both"/>
              <w:rPr>
                <w:rFonts w:ascii="Times New Roman" w:hAnsi="Times New Roman" w:cs="Times New Roman"/>
              </w:rPr>
            </w:pPr>
            <w:r>
              <w:rPr>
                <w:rFonts w:cs="Times New Roman" w:ascii="Times New Roman" w:hAnsi="Times New Roman"/>
              </w:rPr>
            </w:r>
          </w:p>
        </w:tc>
        <w:tc>
          <w:tcPr>
            <w:tcW w:w="2995" w:type="dxa"/>
            <w:tcBorders>
              <w:top w:val="single" w:sz="4" w:space="0" w:color="000000"/>
              <w:left w:val="single" w:sz="4" w:space="0" w:color="000000"/>
            </w:tcBorders>
            <w:shd w:color="auto" w:fill="FFFFFF" w:val="clear"/>
            <w:vAlign w:val="bottom"/>
          </w:tcPr>
          <w:p>
            <w:pPr>
              <w:pStyle w:val="Normal"/>
              <w:widowControl w:val="false"/>
              <w:spacing w:lineRule="auto" w:line="360"/>
              <w:jc w:val="both"/>
              <w:rPr>
                <w:rFonts w:ascii="Times New Roman" w:hAnsi="Times New Roman" w:eastAsia="Times New Roman" w:cs="Times New Roman"/>
              </w:rPr>
            </w:pPr>
            <w:r>
              <w:rPr>
                <w:rFonts w:eastAsia="Times New Roman" w:cs="Times New Roman" w:ascii="Times New Roman" w:hAnsi="Times New Roman"/>
                <w:bCs/>
              </w:rPr>
              <w:t>Лікувальна фізкультура (ритміка)</w:t>
            </w:r>
          </w:p>
        </w:tc>
        <w:tc>
          <w:tcPr>
            <w:tcW w:w="576" w:type="dxa"/>
            <w:tcBorders>
              <w:top w:val="single" w:sz="4" w:space="0" w:color="000000"/>
              <w:left w:val="single" w:sz="4" w:space="0" w:color="000000"/>
            </w:tcBorders>
            <w:shd w:color="auto" w:fill="FFFFFF" w:val="clear"/>
            <w:vAlign w:val="center"/>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551" w:type="dxa"/>
            <w:tcBorders>
              <w:top w:val="single" w:sz="4" w:space="0" w:color="000000"/>
              <w:left w:val="single" w:sz="4" w:space="0" w:color="000000"/>
            </w:tcBorders>
            <w:shd w:color="auto" w:fill="FFFFFF" w:val="clear"/>
            <w:vAlign w:val="center"/>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07" w:type="dxa"/>
            <w:tcBorders>
              <w:top w:val="single" w:sz="4" w:space="0" w:color="000000"/>
              <w:left w:val="single" w:sz="4" w:space="0" w:color="000000"/>
            </w:tcBorders>
            <w:shd w:color="auto" w:fill="FFFFFF" w:val="clear"/>
            <w:vAlign w:val="center"/>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10" w:type="dxa"/>
            <w:tcBorders>
              <w:top w:val="single" w:sz="4" w:space="0" w:color="000000"/>
              <w:left w:val="single" w:sz="4" w:space="0" w:color="000000"/>
            </w:tcBorders>
            <w:shd w:color="auto" w:fill="FFFFFF" w:val="clear"/>
            <w:vAlign w:val="center"/>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2</w:t>
            </w:r>
          </w:p>
        </w:tc>
        <w:tc>
          <w:tcPr>
            <w:tcW w:w="727" w:type="dxa"/>
            <w:gridSpan w:val="2"/>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2</w:t>
            </w:r>
          </w:p>
        </w:tc>
        <w:tc>
          <w:tcPr>
            <w:tcW w:w="1245"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10</w:t>
            </w:r>
          </w:p>
        </w:tc>
      </w:tr>
      <w:tr>
        <w:trPr>
          <w:trHeight w:val="651" w:hRule="exact"/>
        </w:trPr>
        <w:tc>
          <w:tcPr>
            <w:tcW w:w="5451" w:type="dxa"/>
            <w:gridSpan w:val="2"/>
            <w:tcBorders>
              <w:top w:val="single" w:sz="4" w:space="0" w:color="000000"/>
              <w:left w:val="single" w:sz="4" w:space="0" w:color="000000"/>
            </w:tcBorders>
            <w:shd w:color="auto" w:fill="FFFFFF" w:val="clear"/>
          </w:tcPr>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bCs/>
              </w:rPr>
              <w:t>Додаткові години на навчальні предмети, факультативи, індивідуальні заняття та консультації</w:t>
            </w:r>
          </w:p>
        </w:tc>
        <w:tc>
          <w:tcPr>
            <w:tcW w:w="576" w:type="dxa"/>
            <w:tcBorders>
              <w:top w:val="single" w:sz="4" w:space="0" w:color="000000"/>
              <w:left w:val="single" w:sz="4" w:space="0" w:color="000000"/>
            </w:tcBorders>
            <w:shd w:color="auto" w:fill="FFFFFF" w:val="clear"/>
          </w:tcPr>
          <w:p>
            <w:pPr>
              <w:pStyle w:val="Normal"/>
              <w:widowControl w:val="false"/>
              <w:spacing w:lineRule="auto" w:line="360"/>
              <w:ind w:left="24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551" w:type="dxa"/>
            <w:tcBorders>
              <w:top w:val="single" w:sz="4" w:space="0" w:color="000000"/>
              <w:left w:val="single" w:sz="4" w:space="0" w:color="000000"/>
            </w:tcBorders>
            <w:shd w:color="auto" w:fill="FFFFFF" w:val="clear"/>
          </w:tcPr>
          <w:p>
            <w:pPr>
              <w:pStyle w:val="Normal"/>
              <w:widowControl w:val="false"/>
              <w:spacing w:lineRule="auto" w:line="360"/>
              <w:ind w:left="22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07" w:type="dxa"/>
            <w:tcBorders>
              <w:top w:val="single" w:sz="4" w:space="0" w:color="000000"/>
              <w:left w:val="single" w:sz="4" w:space="0" w:color="000000"/>
            </w:tcBorders>
            <w:shd w:color="auto" w:fill="FFFFFF" w:val="clear"/>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10" w:type="dxa"/>
            <w:tcBorders>
              <w:top w:val="single" w:sz="4" w:space="0" w:color="000000"/>
              <w:left w:val="single" w:sz="4" w:space="0" w:color="000000"/>
            </w:tcBorders>
            <w:shd w:color="auto" w:fill="FFFFFF" w:val="clear"/>
          </w:tcPr>
          <w:p>
            <w:pPr>
              <w:pStyle w:val="Normal"/>
              <w:widowControl w:val="false"/>
              <w:spacing w:lineRule="auto" w:line="360"/>
              <w:ind w:left="300" w:hanging="0"/>
              <w:jc w:val="both"/>
              <w:rPr>
                <w:rFonts w:ascii="Times New Roman" w:hAnsi="Times New Roman" w:eastAsia="Times New Roman" w:cs="Times New Roman"/>
              </w:rPr>
            </w:pPr>
            <w:r>
              <w:rPr>
                <w:rFonts w:eastAsia="Times New Roman" w:cs="Times New Roman" w:ascii="Times New Roman" w:hAnsi="Times New Roman"/>
                <w:bCs/>
              </w:rPr>
              <w:t>1</w:t>
            </w:r>
          </w:p>
        </w:tc>
        <w:tc>
          <w:tcPr>
            <w:tcW w:w="726" w:type="dxa"/>
            <w:tcBorders>
              <w:top w:val="single" w:sz="4" w:space="0" w:color="000000"/>
              <w:left w:val="single" w:sz="4" w:space="0" w:color="000000"/>
            </w:tcBorders>
            <w:shd w:color="auto" w:fill="FFFFFF" w:val="clear"/>
          </w:tcPr>
          <w:p>
            <w:pPr>
              <w:pStyle w:val="Normal"/>
              <w:widowControl w:val="false"/>
              <w:spacing w:lineRule="auto" w:line="360"/>
              <w:jc w:val="both"/>
              <w:rPr>
                <w:rFonts w:ascii="Times New Roman" w:hAnsi="Times New Roman" w:eastAsia="Times New Roman" w:cs="Times New Roman"/>
                <w:bCs/>
              </w:rPr>
            </w:pPr>
            <w:r>
              <w:rPr>
                <w:rFonts w:eastAsia="Times New Roman" w:cs="Times New Roman" w:ascii="Times New Roman" w:hAnsi="Times New Roman"/>
                <w:bCs/>
              </w:rPr>
              <w:t>1</w:t>
            </w:r>
          </w:p>
        </w:tc>
        <w:tc>
          <w:tcPr>
            <w:tcW w:w="1246" w:type="dxa"/>
            <w:gridSpan w:val="2"/>
            <w:tcBorders>
              <w:top w:val="single" w:sz="4" w:space="0" w:color="000000"/>
              <w:left w:val="single" w:sz="4" w:space="0" w:color="000000"/>
              <w:right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5</w:t>
            </w:r>
          </w:p>
        </w:tc>
      </w:tr>
      <w:tr>
        <w:trPr>
          <w:trHeight w:val="404" w:hRule="exact"/>
        </w:trPr>
        <w:tc>
          <w:tcPr>
            <w:tcW w:w="5451" w:type="dxa"/>
            <w:gridSpan w:val="2"/>
            <w:tcBorders>
              <w:top w:val="single" w:sz="4" w:space="0" w:color="000000"/>
              <w:left w:val="single" w:sz="4" w:space="0" w:color="000000"/>
              <w:bottom w:val="single" w:sz="4" w:space="0" w:color="000000"/>
            </w:tcBorders>
            <w:shd w:color="auto" w:fill="FFFFFF" w:val="clear"/>
          </w:tcPr>
          <w:p>
            <w:pPr>
              <w:pStyle w:val="Normal"/>
              <w:widowControl w:val="false"/>
              <w:jc w:val="both"/>
              <w:rPr>
                <w:rFonts w:ascii="Times New Roman" w:hAnsi="Times New Roman" w:eastAsia="Times New Roman" w:cs="Times New Roman"/>
              </w:rPr>
            </w:pPr>
            <w:r>
              <w:rPr>
                <w:rFonts w:eastAsia="Times New Roman" w:cs="Times New Roman" w:ascii="Times New Roman" w:hAnsi="Times New Roman"/>
                <w:bCs/>
              </w:rPr>
              <w:t>Гранично допустиме навантаження</w:t>
            </w:r>
          </w:p>
        </w:tc>
        <w:tc>
          <w:tcPr>
            <w:tcW w:w="576" w:type="dxa"/>
            <w:tcBorders>
              <w:top w:val="single" w:sz="4" w:space="0" w:color="000000"/>
              <w:left w:val="single" w:sz="4" w:space="0" w:color="000000"/>
              <w:bottom w:val="single" w:sz="4" w:space="0" w:color="000000"/>
            </w:tcBorders>
            <w:shd w:color="auto" w:fill="FFFFFF" w:val="clear"/>
            <w:vAlign w:val="bottom"/>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rPr>
              <w:t>28</w:t>
            </w:r>
          </w:p>
        </w:tc>
        <w:tc>
          <w:tcPr>
            <w:tcW w:w="551"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rPr>
              <w:t>30</w:t>
            </w:r>
          </w:p>
        </w:tc>
        <w:tc>
          <w:tcPr>
            <w:tcW w:w="707"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32</w:t>
            </w:r>
          </w:p>
        </w:tc>
        <w:tc>
          <w:tcPr>
            <w:tcW w:w="710"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jc w:val="center"/>
              <w:rPr>
                <w:rFonts w:ascii="Times New Roman" w:hAnsi="Times New Roman" w:eastAsia="Times New Roman" w:cs="Times New Roman"/>
              </w:rPr>
            </w:pPr>
            <w:r>
              <w:rPr>
                <w:rFonts w:eastAsia="Times New Roman" w:cs="Times New Roman" w:ascii="Times New Roman" w:hAnsi="Times New Roman"/>
                <w:bCs/>
              </w:rPr>
              <w:t>32</w:t>
            </w:r>
          </w:p>
        </w:tc>
        <w:tc>
          <w:tcPr>
            <w:tcW w:w="726" w:type="dxa"/>
            <w:tcBorders>
              <w:top w:val="single" w:sz="4" w:space="0" w:color="000000"/>
              <w:left w:val="single" w:sz="4" w:space="0" w:color="000000"/>
              <w:bottom w:val="single" w:sz="4" w:space="0" w:color="000000"/>
            </w:tcBorders>
            <w:shd w:color="auto" w:fill="FFFFFF" w:val="clear"/>
          </w:tcPr>
          <w:p>
            <w:pPr>
              <w:pStyle w:val="Normal"/>
              <w:widowControl w:val="false"/>
              <w:spacing w:lineRule="auto" w:line="360"/>
              <w:ind w:left="140" w:hanging="0"/>
              <w:jc w:val="center"/>
              <w:rPr>
                <w:rFonts w:ascii="Times New Roman" w:hAnsi="Times New Roman" w:eastAsia="Times New Roman" w:cs="Times New Roman"/>
                <w:bCs/>
              </w:rPr>
            </w:pPr>
            <w:r>
              <w:rPr>
                <w:rFonts w:eastAsia="Times New Roman" w:cs="Times New Roman" w:ascii="Times New Roman" w:hAnsi="Times New Roman"/>
                <w:bCs/>
              </w:rPr>
              <w:t>32</w:t>
            </w:r>
          </w:p>
        </w:tc>
        <w:tc>
          <w:tcPr>
            <w:tcW w:w="1246"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360"/>
              <w:ind w:left="140" w:hanging="0"/>
              <w:jc w:val="center"/>
              <w:rPr>
                <w:rFonts w:ascii="Times New Roman" w:hAnsi="Times New Roman" w:eastAsia="Times New Roman" w:cs="Times New Roman"/>
              </w:rPr>
            </w:pPr>
            <w:r>
              <w:rPr>
                <w:rFonts w:eastAsia="Times New Roman" w:cs="Times New Roman" w:ascii="Times New Roman" w:hAnsi="Times New Roman"/>
                <w:bCs/>
              </w:rPr>
              <w:t>154</w:t>
            </w:r>
          </w:p>
        </w:tc>
      </w:tr>
    </w:tbl>
    <w:p>
      <w:pPr>
        <w:pStyle w:val="Normal"/>
        <w:spacing w:lineRule="exact" w:line="28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8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80"/>
        <w:rPr>
          <w:rFonts w:ascii="Times New Roman" w:hAnsi="Times New Roman" w:cs="Times New Roman"/>
          <w:b/>
          <w:b/>
          <w:sz w:val="28"/>
          <w:szCs w:val="28"/>
        </w:rPr>
      </w:pPr>
      <w:r>
        <w:rPr>
          <w:rFonts w:cs="Times New Roman" w:ascii="Times New Roman" w:hAnsi="Times New Roman"/>
          <w:b/>
          <w:sz w:val="28"/>
          <w:szCs w:val="28"/>
        </w:rPr>
        <w:t>Директор школи                                               Тетяна СУСЛОВА</w:t>
      </w:r>
    </w:p>
    <w:p>
      <w:pPr>
        <w:pStyle w:val="Normal"/>
        <w:spacing w:lineRule="exact" w:line="280"/>
        <w:ind w:left="5387"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80"/>
        <w:ind w:left="5387" w:hanging="0"/>
        <w:rPr>
          <w:rFonts w:ascii="Times New Roman" w:hAnsi="Times New Roman" w:cs="Times New Roman"/>
          <w:sz w:val="28"/>
          <w:szCs w:val="28"/>
        </w:rPr>
      </w:pPr>
      <w:r>
        <w:rPr/>
      </w:r>
    </w:p>
    <w:p>
      <w:pPr>
        <w:pStyle w:val="Normal"/>
        <w:spacing w:lineRule="exact" w:line="280"/>
        <w:ind w:left="5387" w:hanging="0"/>
        <w:rPr>
          <w:rFonts w:ascii="Times New Roman" w:hAnsi="Times New Roman" w:cs="Times New Roman"/>
          <w:sz w:val="28"/>
          <w:szCs w:val="28"/>
        </w:rPr>
      </w:pPr>
      <w:r>
        <w:rPr>
          <w:rFonts w:cs="Times New Roman" w:ascii="Times New Roman" w:hAnsi="Times New Roman"/>
          <w:sz w:val="28"/>
          <w:szCs w:val="28"/>
        </w:rPr>
        <w:t>Додаток 2</w:t>
      </w:r>
    </w:p>
    <w:p>
      <w:pPr>
        <w:pStyle w:val="Normal"/>
        <w:spacing w:lineRule="exact" w:line="280"/>
        <w:ind w:left="5387" w:hanging="0"/>
        <w:rPr>
          <w:rFonts w:ascii="Times New Roman" w:hAnsi="Times New Roman" w:cs="Times New Roman"/>
          <w:sz w:val="28"/>
          <w:szCs w:val="28"/>
        </w:rPr>
      </w:pPr>
      <w:r>
        <w:rPr>
          <w:rFonts w:cs="Times New Roman" w:ascii="Times New Roman" w:hAnsi="Times New Roman"/>
          <w:sz w:val="28"/>
          <w:szCs w:val="28"/>
        </w:rPr>
        <w:t>Таблиця 20 Типової освітньої програми спеціальних закладів загальної середньої освіти ІІ ступеня для дітей з особливими освітніми потребами, затвердженою наказом Міністерства освіти і науки України від 12.06.2018 № 627</w:t>
      </w:r>
    </w:p>
    <w:p>
      <w:pPr>
        <w:pStyle w:val="Normal"/>
        <w:spacing w:lineRule="exact" w:line="280"/>
        <w:ind w:left="5387" w:hanging="0"/>
        <w:rPr>
          <w:rFonts w:ascii="Times New Roman" w:hAnsi="Times New Roman" w:cs="Times New Roman"/>
        </w:rPr>
      </w:pPr>
      <w:r>
        <w:rPr>
          <w:rFonts w:cs="Times New Roman" w:ascii="Times New Roman" w:hAnsi="Times New Roman"/>
        </w:rPr>
      </w:r>
    </w:p>
    <w:p>
      <w:pPr>
        <w:pStyle w:val="24"/>
        <w:shd w:val="clear" w:color="auto" w:fill="auto"/>
        <w:spacing w:lineRule="exact" w:line="317" w:before="0" w:after="0"/>
        <w:rPr>
          <w:rFonts w:eastAsia="Calibri"/>
          <w:lang w:val="uk-UA"/>
        </w:rPr>
      </w:pPr>
      <w:r>
        <w:rPr>
          <w:rFonts w:eastAsia="Calibri"/>
          <w:lang w:val="uk-UA"/>
        </w:rPr>
      </w:r>
    </w:p>
    <w:p>
      <w:pPr>
        <w:pStyle w:val="Normal"/>
        <w:spacing w:lineRule="exact" w:line="280"/>
        <w:ind w:left="709" w:hanging="0"/>
        <w:rPr>
          <w:rFonts w:ascii="Times New Roman" w:hAnsi="Times New Roman" w:cs="Times New Roman"/>
          <w:sz w:val="28"/>
          <w:szCs w:val="28"/>
        </w:rPr>
      </w:pPr>
      <w:r>
        <w:rPr>
          <w:rFonts w:cs="Times New Roman" w:ascii="Times New Roman" w:hAnsi="Times New Roman"/>
          <w:sz w:val="28"/>
          <w:szCs w:val="28"/>
        </w:rPr>
      </w:r>
    </w:p>
    <w:p>
      <w:pPr>
        <w:pStyle w:val="Normal"/>
        <w:keepNext w:val="true"/>
        <w:keepLines/>
        <w:numPr>
          <w:ilvl w:val="0"/>
          <w:numId w:val="0"/>
        </w:numPr>
        <w:spacing w:lineRule="auto" w:line="360"/>
        <w:ind w:left="0" w:hanging="0"/>
        <w:jc w:val="center"/>
        <w:outlineLvl w:val="1"/>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Перелік комплектів навчальних програм</w:t>
      </w:r>
    </w:p>
    <w:p>
      <w:pPr>
        <w:pStyle w:val="Normal"/>
        <w:keepNext w:val="true"/>
        <w:keepLines/>
        <w:numPr>
          <w:ilvl w:val="0"/>
          <w:numId w:val="0"/>
        </w:numPr>
        <w:spacing w:lineRule="auto" w:line="360"/>
        <w:ind w:left="0" w:hanging="0"/>
        <w:jc w:val="center"/>
        <w:outlineLvl w:val="1"/>
        <w:rPr>
          <w:rFonts w:ascii="Times New Roman" w:hAnsi="Times New Roman" w:eastAsia="Times New Roman" w:cs="Times New Roman"/>
          <w:b/>
          <w:b/>
          <w:bCs/>
          <w:sz w:val="28"/>
          <w:szCs w:val="28"/>
        </w:rPr>
      </w:pPr>
      <w:bookmarkStart w:id="1" w:name="bookmark4"/>
      <w:r>
        <w:rPr>
          <w:rFonts w:cs="Times New Roman" w:ascii="Times New Roman" w:hAnsi="Times New Roman"/>
          <w:b/>
          <w:sz w:val="28"/>
          <w:szCs w:val="28"/>
        </w:rPr>
        <w:t>Комунального закладу «Балаклійська спеціальна школа» Харківської обласної ради</w:t>
      </w:r>
      <w:bookmarkEnd w:id="1"/>
      <w:r>
        <w:rPr>
          <w:rFonts w:cs="Times New Roman" w:ascii="Times New Roman" w:hAnsi="Times New Roman"/>
          <w:b/>
          <w:sz w:val="28"/>
          <w:szCs w:val="28"/>
        </w:rPr>
        <w:t xml:space="preserve"> для 6-10 класів на 2022/2023 навчальний рік</w:t>
      </w:r>
    </w:p>
    <w:tbl>
      <w:tblPr>
        <w:tblStyle w:val="a4"/>
        <w:tblW w:w="9721" w:type="dxa"/>
        <w:jc w:val="left"/>
        <w:tblInd w:w="-5" w:type="dxa"/>
        <w:tblLayout w:type="fixed"/>
        <w:tblCellMar>
          <w:top w:w="0" w:type="dxa"/>
          <w:left w:w="108" w:type="dxa"/>
          <w:bottom w:w="0" w:type="dxa"/>
          <w:right w:w="108" w:type="dxa"/>
        </w:tblCellMar>
        <w:tblLook w:val="04a0"/>
      </w:tblPr>
      <w:tblGrid>
        <w:gridCol w:w="744"/>
        <w:gridCol w:w="8976"/>
      </w:tblGrid>
      <w:tr>
        <w:trPr/>
        <w:tc>
          <w:tcPr>
            <w:tcW w:w="744" w:type="dxa"/>
            <w:tcBorders/>
            <w:shd w:color="auto" w:fill="FFFFFF" w:val="clear"/>
            <w:vAlign w:val="bottom"/>
          </w:tcPr>
          <w:p>
            <w:pPr>
              <w:pStyle w:val="Normal"/>
              <w:widowControl w:val="false"/>
              <w:suppressAutoHyphens w:val="true"/>
              <w:spacing w:before="0" w:after="60"/>
              <w:jc w:val="left"/>
              <w:rPr>
                <w:kern w:val="0"/>
                <w:sz w:val="24"/>
              </w:rPr>
            </w:pPr>
            <w:r>
              <w:rPr>
                <w:rFonts w:cs="Times New Roman" w:ascii="Times New Roman" w:hAnsi="Times New Roman"/>
                <w:kern w:val="0"/>
                <w:sz w:val="24"/>
              </w:rPr>
              <w:t>№</w:t>
            </w:r>
            <w:r>
              <w:rPr>
                <w:rFonts w:cs="Times New Roman" w:ascii="Times New Roman" w:hAnsi="Times New Roman"/>
                <w:b/>
                <w:bCs/>
                <w:kern w:val="0"/>
                <w:sz w:val="24"/>
              </w:rPr>
              <w:t>з/п</w:t>
            </w:r>
          </w:p>
        </w:tc>
        <w:tc>
          <w:tcPr>
            <w:tcW w:w="8976" w:type="dxa"/>
            <w:tcBorders/>
            <w:shd w:color="auto" w:fill="FFFFFF" w:val="clear"/>
          </w:tcPr>
          <w:p>
            <w:pPr>
              <w:pStyle w:val="Normal"/>
              <w:widowControl w:val="false"/>
              <w:suppressAutoHyphens w:val="true"/>
              <w:spacing w:before="0" w:after="0"/>
              <w:jc w:val="center"/>
              <w:rPr>
                <w:kern w:val="0"/>
                <w:sz w:val="24"/>
              </w:rPr>
            </w:pPr>
            <w:r>
              <w:rPr>
                <w:rFonts w:cs="Times New Roman" w:ascii="Times New Roman" w:hAnsi="Times New Roman"/>
                <w:b/>
                <w:bCs/>
                <w:kern w:val="0"/>
                <w:sz w:val="24"/>
              </w:rPr>
              <w:t>Назва програми</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w:t>
            </w:r>
          </w:p>
        </w:tc>
        <w:tc>
          <w:tcPr>
            <w:tcW w:w="8976"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Style w:val="22"/>
                <w:rFonts w:eastAsia="Tahoma"/>
                <w:kern w:val="0"/>
                <w:sz w:val="24"/>
                <w:szCs w:val="24"/>
              </w:rPr>
              <w:t xml:space="preserve">Комплект навчальних програм для дітей </w:t>
            </w:r>
            <w:r>
              <w:rPr>
                <w:rFonts w:cs="Times New Roman" w:ascii="Times New Roman" w:hAnsi="Times New Roman"/>
                <w:kern w:val="0"/>
                <w:sz w:val="24"/>
              </w:rPr>
              <w:t xml:space="preserve">з </w:t>
            </w:r>
            <w:r>
              <w:rPr>
                <w:rStyle w:val="22"/>
                <w:rFonts w:eastAsia="Tahoma"/>
                <w:kern w:val="0"/>
                <w:sz w:val="24"/>
                <w:szCs w:val="24"/>
              </w:rPr>
              <w:t xml:space="preserve">інтелектуальними порушеннями </w:t>
            </w:r>
            <w:r>
              <w:rPr>
                <w:rFonts w:cs="Times New Roman" w:ascii="Times New Roman" w:hAnsi="Times New Roman"/>
                <w:kern w:val="0"/>
                <w:sz w:val="24"/>
              </w:rPr>
              <w:t>для 5-10-х класів (українська мова, українська література, історія України, основи правознавства, математика, природознавство, географія, фізика і хімія в побуті, музичне мистецтво, образотворче мистецтво, трудове навчання, інформатика, основи здоров'я, фізична культура)</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2.</w:t>
            </w:r>
          </w:p>
        </w:tc>
        <w:tc>
          <w:tcPr>
            <w:tcW w:w="8976" w:type="dxa"/>
            <w:tcBorders/>
            <w:shd w:color="auto" w:fill="FFFFFF" w:val="clear"/>
            <w:vAlign w:val="bottom"/>
          </w:tcPr>
          <w:p>
            <w:pPr>
              <w:pStyle w:val="NoSpacing"/>
              <w:widowControl w:val="false"/>
              <w:suppressAutoHyphens w:val="true"/>
              <w:spacing w:before="0" w:after="0"/>
              <w:jc w:val="left"/>
              <w:rPr>
                <w:rStyle w:val="22"/>
                <w:rFonts w:eastAsia="Tahoma"/>
                <w:sz w:val="24"/>
                <w:szCs w:val="24"/>
              </w:rPr>
            </w:pPr>
            <w:r>
              <w:rPr>
                <w:rFonts w:cs="Times New Roman" w:ascii="Times New Roman" w:hAnsi="Times New Roman"/>
                <w:kern w:val="0"/>
              </w:rPr>
              <w:t>Комплект навчальних програм для 6-7 класів спеціальних загальноосвітніх навчальних закладів для розумово відсталих дітей : «Українська мова», «Українська література», «Трудове навчання: «Квітникарство», «Швейна справа», «Взуттєва справа», «Офісно-палітурна справа», «Сільськогосподарська справа», «Художні вироби з дерева та металу», «Кухарська справа», «Фізика і хімія в побуті», «Математика», «Природознаство», «Інформатика», «Історія України 7-9 класи», «Основи здоров'я», «Фізична культура», «Образотворче мистецтво 6-8 класи», «Географія 6-9 класи» (За ред. Колупаєвої А. А., Макарчук Н. О.)</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3.</w:t>
            </w:r>
          </w:p>
        </w:tc>
        <w:tc>
          <w:tcPr>
            <w:tcW w:w="8976" w:type="dxa"/>
            <w:tcBorders/>
            <w:shd w:color="auto" w:fill="FFFFFF" w:val="clear"/>
            <w:vAlign w:val="bottom"/>
          </w:tcPr>
          <w:p>
            <w:pPr>
              <w:pStyle w:val="NoSpacing"/>
              <w:widowControl w:val="false"/>
              <w:suppressAutoHyphens w:val="true"/>
              <w:spacing w:before="0" w:after="0"/>
              <w:jc w:val="left"/>
              <w:rPr>
                <w:rFonts w:ascii="Times New Roman" w:hAnsi="Times New Roman" w:cs="Times New Roman"/>
              </w:rPr>
            </w:pPr>
            <w:r>
              <w:rPr>
                <w:rFonts w:cs="Times New Roman" w:ascii="Times New Roman" w:hAnsi="Times New Roman"/>
                <w:kern w:val="0"/>
              </w:rPr>
              <w:t>Навчальні програми з української літератури для 7-10 класів спеціальних закладів загальної середньої освіти для дітей з інтелектуальними порушеннями (Кравець Н.П.)</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4.</w:t>
            </w:r>
          </w:p>
        </w:tc>
        <w:tc>
          <w:tcPr>
            <w:tcW w:w="8976" w:type="dxa"/>
            <w:tcBorders/>
            <w:shd w:color="auto" w:fill="FFFFFF" w:val="clear"/>
            <w:vAlign w:val="bottom"/>
          </w:tcPr>
          <w:p>
            <w:pPr>
              <w:pStyle w:val="NoSpacing"/>
              <w:widowControl w:val="false"/>
              <w:suppressAutoHyphens w:val="true"/>
              <w:spacing w:before="0" w:after="0"/>
              <w:jc w:val="left"/>
              <w:rPr>
                <w:rFonts w:ascii="Times New Roman" w:hAnsi="Times New Roman" w:cs="Times New Roman"/>
              </w:rPr>
            </w:pPr>
            <w:r>
              <w:rPr>
                <w:rFonts w:cs="Times New Roman" w:ascii="Times New Roman" w:hAnsi="Times New Roman"/>
                <w:kern w:val="0"/>
              </w:rPr>
              <w:t>Навчальна програма «Природознавство» для 5-10 класів для дітей з інтелектуальними порушеннями помірного та тяжкого ступенів (Литвин І.М., Хронік Т.Є., Томіленко О.В.)</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5.</w:t>
            </w:r>
          </w:p>
        </w:tc>
        <w:tc>
          <w:tcPr>
            <w:tcW w:w="8976" w:type="dxa"/>
            <w:tcBorders/>
            <w:shd w:color="auto" w:fill="FFFFFF" w:val="clear"/>
            <w:vAlign w:val="bottom"/>
          </w:tcPr>
          <w:p>
            <w:pPr>
              <w:pStyle w:val="NoSpacing"/>
              <w:widowControl w:val="false"/>
              <w:suppressAutoHyphens w:val="true"/>
              <w:spacing w:before="0" w:after="0"/>
              <w:jc w:val="left"/>
              <w:rPr>
                <w:rFonts w:ascii="Times New Roman" w:hAnsi="Times New Roman" w:cs="Times New Roman"/>
              </w:rPr>
            </w:pPr>
            <w:r>
              <w:rPr>
                <w:rFonts w:cs="Times New Roman" w:ascii="Times New Roman" w:hAnsi="Times New Roman"/>
                <w:kern w:val="0"/>
              </w:rPr>
              <w:t>Навчальна програма «Основи інформатики» для 5-10 класів для дітей з інтелектуальними порушеннями помірного та тяжкого ступенів (Литвин І.М., Хронік Т.Є., Томіленко О.В.)</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6.</w:t>
            </w:r>
          </w:p>
        </w:tc>
        <w:tc>
          <w:tcPr>
            <w:tcW w:w="8976" w:type="dxa"/>
            <w:tcBorders/>
            <w:shd w:color="auto" w:fill="FFFFFF" w:val="clear"/>
            <w:vAlign w:val="bottom"/>
          </w:tcPr>
          <w:p>
            <w:pPr>
              <w:pStyle w:val="NoSpacing"/>
              <w:widowControl w:val="false"/>
              <w:suppressAutoHyphens w:val="true"/>
              <w:spacing w:before="0" w:after="0"/>
              <w:jc w:val="left"/>
              <w:rPr>
                <w:rFonts w:ascii="Times New Roman" w:hAnsi="Times New Roman" w:cs="Times New Roman"/>
              </w:rPr>
            </w:pPr>
            <w:r>
              <w:rPr>
                <w:rFonts w:cs="Times New Roman" w:ascii="Times New Roman" w:hAnsi="Times New Roman"/>
                <w:kern w:val="0"/>
              </w:rPr>
              <w:t>Навчальні програми з української мови для 5- 10 класів спеціальних закладів загальної середньої освіти для дітей з інтелектуальними порушеннями (Кравець Н. П.,Утвенко Н. О.)</w:t>
            </w:r>
          </w:p>
        </w:tc>
      </w:tr>
    </w:tbl>
    <w:p>
      <w:pPr>
        <w:pStyle w:val="24"/>
        <w:shd w:val="clear" w:color="auto" w:fill="auto"/>
        <w:spacing w:lineRule="exact" w:line="317" w:before="0" w:after="0"/>
        <w:rPr>
          <w:lang w:val="uk-UA"/>
        </w:rPr>
      </w:pPr>
      <w:r>
        <w:rPr>
          <w:lang w:val="uk-UA"/>
        </w:rPr>
      </w:r>
    </w:p>
    <w:p>
      <w:pPr>
        <w:pStyle w:val="24"/>
        <w:shd w:val="clear" w:color="auto" w:fill="auto"/>
        <w:spacing w:lineRule="exact" w:line="317" w:before="0" w:after="0"/>
        <w:rPr>
          <w:rFonts w:eastAsia="Calibri"/>
          <w:lang w:val="uk-UA"/>
        </w:rPr>
      </w:pPr>
      <w:r>
        <w:rPr>
          <w:rFonts w:eastAsia="Calibri"/>
          <w:lang w:val="uk-UA"/>
        </w:rPr>
      </w:r>
    </w:p>
    <w:p>
      <w:pPr>
        <w:pStyle w:val="Normal"/>
        <w:spacing w:lineRule="exact" w:line="28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80"/>
        <w:ind w:left="480" w:hanging="0"/>
        <w:rPr>
          <w:rFonts w:ascii="Times New Roman" w:hAnsi="Times New Roman" w:cs="Times New Roman"/>
          <w:b/>
          <w:b/>
          <w:sz w:val="28"/>
          <w:szCs w:val="28"/>
        </w:rPr>
      </w:pPr>
      <w:r>
        <w:rPr>
          <w:rFonts w:cs="Times New Roman" w:ascii="Times New Roman" w:hAnsi="Times New Roman"/>
          <w:b/>
          <w:sz w:val="28"/>
          <w:szCs w:val="28"/>
        </w:rPr>
        <w:t>Директор школи                                               Тетяна СУСЛОВА</w:t>
      </w:r>
    </w:p>
    <w:p>
      <w:pPr>
        <w:pStyle w:val="24"/>
        <w:shd w:val="clear" w:color="auto" w:fill="auto"/>
        <w:spacing w:lineRule="exact" w:line="317" w:before="0" w:after="0"/>
        <w:rPr>
          <w:rFonts w:eastAsia="Calibri"/>
          <w:lang w:val="uk-UA"/>
        </w:rPr>
      </w:pPr>
      <w:r>
        <w:rPr>
          <w:rFonts w:eastAsia="Calibri"/>
          <w:lang w:val="uk-UA"/>
        </w:rPr>
      </w:r>
    </w:p>
    <w:p>
      <w:pPr>
        <w:pStyle w:val="24"/>
        <w:shd w:val="clear" w:color="auto" w:fill="auto"/>
        <w:spacing w:lineRule="exact" w:line="317" w:before="0" w:after="0"/>
        <w:rPr>
          <w:rFonts w:eastAsia="Calibri"/>
          <w:lang w:val="uk-UA"/>
        </w:rPr>
      </w:pPr>
      <w:r>
        <w:rPr>
          <w:rFonts w:eastAsia="Calibri"/>
          <w:lang w:val="uk-UA"/>
        </w:rPr>
      </w:r>
    </w:p>
    <w:p>
      <w:pPr>
        <w:pStyle w:val="Normal"/>
        <w:spacing w:lineRule="exact" w:line="280"/>
        <w:rPr>
          <w:rFonts w:ascii="Times New Roman" w:hAnsi="Times New Roman" w:cs="Times New Roman"/>
        </w:rPr>
      </w:pPr>
      <w:r>
        <w:rPr>
          <w:rFonts w:cs="Times New Roman" w:ascii="Times New Roman" w:hAnsi="Times New Roman"/>
        </w:rPr>
      </w:r>
    </w:p>
    <w:p>
      <w:pPr>
        <w:pStyle w:val="Normal"/>
        <w:spacing w:lineRule="exact" w:line="280"/>
        <w:ind w:left="5387" w:hanging="0"/>
        <w:rPr>
          <w:rFonts w:ascii="Times New Roman" w:hAnsi="Times New Roman" w:cs="Times New Roman"/>
          <w:sz w:val="28"/>
          <w:szCs w:val="28"/>
        </w:rPr>
      </w:pPr>
      <w:r>
        <w:rPr/>
      </w:r>
    </w:p>
    <w:p>
      <w:pPr>
        <w:pStyle w:val="Normal"/>
        <w:spacing w:lineRule="exact" w:line="280"/>
        <w:ind w:left="5387" w:hanging="0"/>
        <w:rPr>
          <w:rFonts w:ascii="Times New Roman" w:hAnsi="Times New Roman" w:cs="Times New Roman"/>
          <w:sz w:val="28"/>
          <w:szCs w:val="28"/>
        </w:rPr>
      </w:pPr>
      <w:r>
        <w:rPr>
          <w:rFonts w:cs="Times New Roman" w:ascii="Times New Roman" w:hAnsi="Times New Roman"/>
          <w:sz w:val="28"/>
          <w:szCs w:val="28"/>
        </w:rPr>
        <w:t>Додаток 3</w:t>
      </w:r>
    </w:p>
    <w:p>
      <w:pPr>
        <w:pStyle w:val="Normal"/>
        <w:spacing w:lineRule="exact" w:line="280"/>
        <w:ind w:left="5387" w:hanging="0"/>
        <w:rPr>
          <w:rFonts w:ascii="Times New Roman" w:hAnsi="Times New Roman" w:cs="Times New Roman"/>
          <w:sz w:val="28"/>
          <w:szCs w:val="28"/>
        </w:rPr>
      </w:pPr>
      <w:r>
        <w:rPr>
          <w:rFonts w:cs="Times New Roman" w:ascii="Times New Roman" w:hAnsi="Times New Roman"/>
          <w:sz w:val="28"/>
          <w:szCs w:val="28"/>
        </w:rPr>
        <w:t>Таблиця 21 Типової освітньої програми спеціальних закладів загальної середньої освіти ІІ ступеня для дітей з особливими освітніми потребами, затвердженою наказом Міністерства освіти і науки України від 12.06.2018 № 627</w:t>
      </w:r>
    </w:p>
    <w:p>
      <w:pPr>
        <w:pStyle w:val="Normal"/>
        <w:spacing w:lineRule="exact" w:line="280"/>
        <w:rPr>
          <w:rFonts w:ascii="Times New Roman" w:hAnsi="Times New Roman" w:cs="Times New Roman"/>
          <w:sz w:val="28"/>
          <w:szCs w:val="28"/>
        </w:rPr>
      </w:pPr>
      <w:r>
        <w:rPr>
          <w:rFonts w:cs="Times New Roman" w:ascii="Times New Roman" w:hAnsi="Times New Roman"/>
          <w:sz w:val="28"/>
          <w:szCs w:val="28"/>
        </w:rPr>
      </w:r>
    </w:p>
    <w:p>
      <w:pPr>
        <w:pStyle w:val="Normal"/>
        <w:keepNext w:val="true"/>
        <w:keepLines/>
        <w:numPr>
          <w:ilvl w:val="0"/>
          <w:numId w:val="0"/>
        </w:numPr>
        <w:spacing w:lineRule="auto" w:line="360"/>
        <w:ind w:left="0" w:hanging="0"/>
        <w:jc w:val="center"/>
        <w:outlineLvl w:val="1"/>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t>Перелік  програм з корекційно-розвиткової роботи</w:t>
      </w:r>
    </w:p>
    <w:p>
      <w:pPr>
        <w:pStyle w:val="Normal"/>
        <w:keepNext w:val="true"/>
        <w:keepLines/>
        <w:numPr>
          <w:ilvl w:val="0"/>
          <w:numId w:val="0"/>
        </w:numPr>
        <w:spacing w:lineRule="auto" w:line="360"/>
        <w:ind w:left="0" w:hanging="0"/>
        <w:jc w:val="center"/>
        <w:outlineLvl w:val="1"/>
        <w:rPr>
          <w:rFonts w:ascii="Times New Roman" w:hAnsi="Times New Roman" w:cs="Times New Roman"/>
          <w:b/>
          <w:b/>
          <w:sz w:val="28"/>
          <w:szCs w:val="28"/>
        </w:rPr>
      </w:pPr>
      <w:r>
        <w:rPr>
          <w:rFonts w:cs="Times New Roman" w:ascii="Times New Roman" w:hAnsi="Times New Roman"/>
          <w:b/>
          <w:sz w:val="28"/>
          <w:szCs w:val="28"/>
        </w:rPr>
        <w:t xml:space="preserve">Комунального закладу «Балаклійська спеціальна школа» </w:t>
      </w:r>
    </w:p>
    <w:p>
      <w:pPr>
        <w:pStyle w:val="Normal"/>
        <w:keepNext w:val="true"/>
        <w:keepLines/>
        <w:numPr>
          <w:ilvl w:val="0"/>
          <w:numId w:val="0"/>
        </w:numPr>
        <w:spacing w:lineRule="auto" w:line="360"/>
        <w:ind w:left="0" w:hanging="0"/>
        <w:jc w:val="center"/>
        <w:outlineLvl w:val="1"/>
        <w:rPr>
          <w:rFonts w:ascii="Times New Roman" w:hAnsi="Times New Roman" w:cs="Times New Roman"/>
          <w:b/>
          <w:b/>
          <w:sz w:val="28"/>
          <w:szCs w:val="28"/>
        </w:rPr>
      </w:pPr>
      <w:r>
        <w:rPr>
          <w:rFonts w:cs="Times New Roman" w:ascii="Times New Roman" w:hAnsi="Times New Roman"/>
          <w:b/>
          <w:sz w:val="28"/>
          <w:szCs w:val="28"/>
        </w:rPr>
        <w:t>Харківської обласної ради</w:t>
      </w:r>
    </w:p>
    <w:p>
      <w:pPr>
        <w:pStyle w:val="Normal"/>
        <w:keepNext w:val="true"/>
        <w:keepLines/>
        <w:numPr>
          <w:ilvl w:val="0"/>
          <w:numId w:val="0"/>
        </w:numPr>
        <w:spacing w:lineRule="auto" w:line="360"/>
        <w:ind w:left="0" w:hanging="0"/>
        <w:jc w:val="center"/>
        <w:outlineLvl w:val="1"/>
        <w:rPr>
          <w:rFonts w:ascii="Times New Roman" w:hAnsi="Times New Roman" w:eastAsia="Times New Roman" w:cs="Times New Roman"/>
          <w:b/>
          <w:b/>
          <w:bCs/>
          <w:sz w:val="28"/>
          <w:szCs w:val="28"/>
        </w:rPr>
      </w:pPr>
      <w:r>
        <w:rPr>
          <w:rFonts w:cs="Times New Roman" w:ascii="Times New Roman" w:hAnsi="Times New Roman"/>
          <w:b/>
          <w:sz w:val="28"/>
          <w:szCs w:val="28"/>
        </w:rPr>
        <w:t>для 6-10 класів на 2022/2023 навчальний рік</w:t>
      </w:r>
    </w:p>
    <w:p>
      <w:pPr>
        <w:pStyle w:val="Normal"/>
        <w:spacing w:lineRule="exact" w:line="280"/>
        <w:rPr>
          <w:rFonts w:ascii="Times New Roman" w:hAnsi="Times New Roman" w:cs="Times New Roman"/>
          <w:sz w:val="28"/>
          <w:szCs w:val="28"/>
        </w:rPr>
      </w:pPr>
      <w:r>
        <w:rPr>
          <w:rFonts w:cs="Times New Roman" w:ascii="Times New Roman" w:hAnsi="Times New Roman"/>
          <w:sz w:val="28"/>
          <w:szCs w:val="28"/>
        </w:rPr>
      </w:r>
    </w:p>
    <w:tbl>
      <w:tblPr>
        <w:tblStyle w:val="a4"/>
        <w:tblW w:w="9721" w:type="dxa"/>
        <w:jc w:val="left"/>
        <w:tblInd w:w="-5" w:type="dxa"/>
        <w:tblLayout w:type="fixed"/>
        <w:tblCellMar>
          <w:top w:w="0" w:type="dxa"/>
          <w:left w:w="108" w:type="dxa"/>
          <w:bottom w:w="0" w:type="dxa"/>
          <w:right w:w="108" w:type="dxa"/>
        </w:tblCellMar>
        <w:tblLook w:val="04a0"/>
      </w:tblPr>
      <w:tblGrid>
        <w:gridCol w:w="744"/>
        <w:gridCol w:w="8976"/>
      </w:tblGrid>
      <w:tr>
        <w:trPr/>
        <w:tc>
          <w:tcPr>
            <w:tcW w:w="744" w:type="dxa"/>
            <w:tcBorders/>
            <w:shd w:color="auto" w:fill="FFFFFF" w:val="clear"/>
            <w:vAlign w:val="bottom"/>
          </w:tcPr>
          <w:p>
            <w:pPr>
              <w:pStyle w:val="Normal"/>
              <w:widowControl w:val="false"/>
              <w:suppressAutoHyphens w:val="true"/>
              <w:spacing w:before="0" w:after="60"/>
              <w:jc w:val="left"/>
              <w:rPr>
                <w:kern w:val="0"/>
                <w:sz w:val="24"/>
              </w:rPr>
            </w:pPr>
            <w:r>
              <w:rPr>
                <w:rFonts w:cs="Times New Roman" w:ascii="Times New Roman" w:hAnsi="Times New Roman"/>
                <w:kern w:val="0"/>
                <w:sz w:val="24"/>
              </w:rPr>
              <w:t>№</w:t>
            </w:r>
            <w:r>
              <w:rPr>
                <w:rFonts w:cs="Times New Roman" w:ascii="Times New Roman" w:hAnsi="Times New Roman"/>
                <w:b/>
                <w:bCs/>
                <w:kern w:val="0"/>
                <w:sz w:val="24"/>
              </w:rPr>
              <w:t>з/п</w:t>
            </w:r>
          </w:p>
        </w:tc>
        <w:tc>
          <w:tcPr>
            <w:tcW w:w="8976" w:type="dxa"/>
            <w:tcBorders/>
            <w:shd w:color="auto" w:fill="FFFFFF" w:val="clear"/>
          </w:tcPr>
          <w:p>
            <w:pPr>
              <w:pStyle w:val="Normal"/>
              <w:widowControl w:val="false"/>
              <w:suppressAutoHyphens w:val="true"/>
              <w:spacing w:before="0" w:after="0"/>
              <w:jc w:val="center"/>
              <w:rPr>
                <w:kern w:val="0"/>
                <w:sz w:val="24"/>
              </w:rPr>
            </w:pPr>
            <w:r>
              <w:rPr>
                <w:rFonts w:cs="Times New Roman" w:ascii="Times New Roman" w:hAnsi="Times New Roman"/>
                <w:b/>
                <w:bCs/>
                <w:kern w:val="0"/>
                <w:sz w:val="24"/>
              </w:rPr>
              <w:t>Назва програми</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1</w:t>
            </w:r>
          </w:p>
        </w:tc>
        <w:tc>
          <w:tcPr>
            <w:tcW w:w="8976"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«Соціально-побутове орієнтування» (варіативний модуль «Подорож у життя») для 5-10 класів спеціальних загальноосвітніх навчальних закладів для дітей з інтелектуальними порушеннями (Міненко А. В., Грикун А. С.)</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2</w:t>
            </w:r>
          </w:p>
        </w:tc>
        <w:tc>
          <w:tcPr>
            <w:tcW w:w="8976"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«Фізика і хімія (в позаурочний час)» для 6-9 класів спеціальних загальноосвітніх навчальних закладів для дітей з інтелектуальними порушеннями (Дзіядевич Л. Г., Трикоз С. В.)</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3</w:t>
            </w:r>
          </w:p>
        </w:tc>
        <w:tc>
          <w:tcPr>
            <w:tcW w:w="8976"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«Географія» (у позаурочний час) для 6-9 класів спеціальних загальноосвітніх навчальних закладів для дітей з інтелектуальними порушеннями (Мальчевська О. П., Трикоз С. В.)</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4</w:t>
            </w:r>
          </w:p>
        </w:tc>
        <w:tc>
          <w:tcPr>
            <w:tcW w:w="8976"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«Ритміка» для 5-10 класів спеціальних загальноосвітніх навчальних закладів для дітей з інтелектуальними порушеннями (Редько Л. О., Безкоровайна Л. А., Гладченко І. В.)</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5</w:t>
            </w:r>
          </w:p>
        </w:tc>
        <w:tc>
          <w:tcPr>
            <w:tcW w:w="8976"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«Театральна логоритміка» для 5-10 класів спеціальних загальноосвітніх навчальних закладів для дітей з інтелектуальними порушеннями (Папета О. В., Іванченко С. В., Гладченко І. В.)</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6</w:t>
            </w:r>
          </w:p>
        </w:tc>
        <w:tc>
          <w:tcPr>
            <w:tcW w:w="8976"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«Ритміка» (барабанотерапія) для 5-10 класів спеціальних загальноосвітніх навчальних закладів для дітей з інтелектуальними порушеннями (Сухорукова О., Василевська Л., Гладченко І. В.)</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7</w:t>
            </w:r>
          </w:p>
        </w:tc>
        <w:tc>
          <w:tcPr>
            <w:tcW w:w="8976"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«Лікувальна фізична культура» для 5-10 класів спеціальних загальноосвітніх навчальних закладів для дітей з інтелектуальними порушеннями (Бобренко І. В.)</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8</w:t>
            </w:r>
          </w:p>
        </w:tc>
        <w:tc>
          <w:tcPr>
            <w:tcW w:w="8976"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«Соціально-побутове орієнтування» для 5-10 класів спеціальних загальноосвітніх навчальних закладів для дітей з інтелектуальними порушеннями (Остапенко Л. І., Тарновська Л. І.)</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kern w:val="0"/>
                <w:sz w:val="24"/>
              </w:rPr>
              <w:t>9</w:t>
            </w:r>
          </w:p>
        </w:tc>
        <w:tc>
          <w:tcPr>
            <w:tcW w:w="8976"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«Світ мистецтва» для 5-10 класів спеціальних загальноосвітніх навчальних закладів для дітей з інтелектуальними порушеннями (Дмитрієва І. В.)</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sz w:val="24"/>
              </w:rPr>
            </w:r>
          </w:p>
        </w:tc>
        <w:tc>
          <w:tcPr>
            <w:tcW w:w="8976"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«Лікувальна фізична культура» для 5-9 класів для дітей з інтелектуальними труднощами легкого ступеня прояву (Соколова Г. О.,Бабяк О. О., Маматова З. Р.)</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sz w:val="24"/>
              </w:rPr>
            </w:r>
          </w:p>
        </w:tc>
        <w:tc>
          <w:tcPr>
            <w:tcW w:w="8976"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«Розвиток мовлення» для 5-9 класів для дітей з інтелектуальними труднощами легкого ступеня прояву (Омельченко І. М., Федорович Л. О.)</w:t>
            </w:r>
          </w:p>
        </w:tc>
      </w:tr>
      <w:tr>
        <w:trPr/>
        <w:tc>
          <w:tcPr>
            <w:tcW w:w="744" w:type="dxa"/>
            <w:tcBorders/>
          </w:tcPr>
          <w:p>
            <w:pPr>
              <w:pStyle w:val="Normal"/>
              <w:widowControl w:val="false"/>
              <w:suppressAutoHyphens w:val="true"/>
              <w:spacing w:before="0" w:after="0"/>
              <w:jc w:val="left"/>
              <w:rPr>
                <w:rFonts w:ascii="Times New Roman" w:hAnsi="Times New Roman" w:cs="Times New Roman"/>
              </w:rPr>
            </w:pPr>
            <w:r>
              <w:rPr>
                <w:rFonts w:cs="Times New Roman" w:ascii="Times New Roman" w:hAnsi="Times New Roman"/>
                <w:sz w:val="24"/>
              </w:rPr>
            </w:r>
          </w:p>
        </w:tc>
        <w:tc>
          <w:tcPr>
            <w:tcW w:w="8976" w:type="dxa"/>
            <w:tcBorders/>
            <w:shd w:color="auto" w:fill="FFFFFF" w:val="clear"/>
            <w:vAlign w:val="bottom"/>
          </w:tcPr>
          <w:p>
            <w:pPr>
              <w:pStyle w:val="Normal"/>
              <w:widowControl w:val="false"/>
              <w:suppressAutoHyphens w:val="true"/>
              <w:spacing w:before="0" w:after="0"/>
              <w:jc w:val="both"/>
              <w:rPr>
                <w:rFonts w:ascii="Times New Roman" w:hAnsi="Times New Roman" w:cs="Times New Roman"/>
              </w:rPr>
            </w:pPr>
            <w:r>
              <w:rPr>
                <w:rFonts w:cs="Times New Roman" w:ascii="Times New Roman" w:hAnsi="Times New Roman"/>
                <w:kern w:val="0"/>
                <w:sz w:val="24"/>
              </w:rPr>
              <w:t>Програма з корекційно-розвиткової роботи «Розвиток мовлення» для 5-9 класів спеціальних закладів загальної середньої освіти для дітей з порушеннями інтелектуального розвитку (Хайдарова О. С., Блеч Г. О.)</w:t>
            </w:r>
          </w:p>
        </w:tc>
      </w:tr>
    </w:tbl>
    <w:p>
      <w:pPr>
        <w:pStyle w:val="Normal"/>
        <w:spacing w:lineRule="exact" w:line="28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8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80"/>
        <w:rPr>
          <w:rFonts w:ascii="Times New Roman" w:hAnsi="Times New Roman" w:cs="Times New Roman"/>
          <w:sz w:val="28"/>
          <w:szCs w:val="28"/>
        </w:rPr>
      </w:pPr>
      <w:r>
        <w:rPr>
          <w:rFonts w:cs="Times New Roman" w:ascii="Times New Roman" w:hAnsi="Times New Roman"/>
          <w:sz w:val="28"/>
          <w:szCs w:val="28"/>
        </w:rPr>
      </w:r>
    </w:p>
    <w:p>
      <w:pPr>
        <w:pStyle w:val="Normal"/>
        <w:spacing w:lineRule="exact" w:line="280"/>
        <w:ind w:left="480" w:hanging="0"/>
        <w:rPr>
          <w:rFonts w:ascii="Times New Roman" w:hAnsi="Times New Roman" w:cs="Times New Roman"/>
          <w:b/>
          <w:b/>
          <w:sz w:val="28"/>
          <w:szCs w:val="28"/>
        </w:rPr>
      </w:pPr>
      <w:r>
        <w:rPr>
          <w:rFonts w:cs="Times New Roman" w:ascii="Times New Roman" w:hAnsi="Times New Roman"/>
          <w:b/>
          <w:sz w:val="28"/>
          <w:szCs w:val="28"/>
        </w:rPr>
        <w:t xml:space="preserve">Директор школи          </w:t>
      </w:r>
      <w:bookmarkStart w:id="2" w:name="_GoBack"/>
      <w:bookmarkEnd w:id="2"/>
      <w:r>
        <w:rPr>
          <w:rFonts w:cs="Times New Roman" w:ascii="Times New Roman" w:hAnsi="Times New Roman"/>
          <w:b/>
          <w:sz w:val="28"/>
          <w:szCs w:val="28"/>
        </w:rPr>
        <w:t xml:space="preserve">                                    Тетяна СУСЛОВА</w:t>
      </w:r>
    </w:p>
    <w:sectPr>
      <w:type w:val="nextPage"/>
      <w:pgSz w:w="11906" w:h="16838"/>
      <w:pgMar w:left="1701" w:right="850" w:gutter="0" w:header="0" w:top="766"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Courier New">
    <w:charset w:val="01"/>
    <w:family w:val="modern"/>
    <w:pitch w:val="fixed"/>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1287" w:hanging="360"/>
      </w:pPr>
      <w:rPr>
        <w:rFonts w:ascii="Times New Roman" w:hAnsi="Times New Roman" w:cs="Times New Roman" w:hint="default"/>
        <w:b/>
        <w:color w:val="auto"/>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lvl w:ilvl="0">
      <w:numFmt w:val="bullet"/>
      <w:lvlText w:val="-"/>
      <w:lvlJc w:val="left"/>
      <w:pPr>
        <w:tabs>
          <w:tab w:val="num" w:pos="0"/>
        </w:tabs>
        <w:ind w:left="1429" w:hanging="360"/>
      </w:pPr>
      <w:rPr>
        <w:rFonts w:ascii="Times New Roman" w:hAnsi="Times New Roman" w:cs="Times New Roman" w:hint="default"/>
        <w:b/>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numFmt w:val="bullet"/>
      <w:lvlText w:val="-"/>
      <w:lvlJc w:val="left"/>
      <w:pPr>
        <w:tabs>
          <w:tab w:val="num" w:pos="0"/>
        </w:tabs>
        <w:ind w:left="1429" w:hanging="360"/>
      </w:pPr>
      <w:rPr>
        <w:rFonts w:ascii="Times New Roman" w:hAnsi="Times New Roman" w:cs="Times New Roman" w:hint="default"/>
        <w:b/>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numFmt w:val="bullet"/>
      <w:lvlText w:val="-"/>
      <w:lvlJc w:val="left"/>
      <w:pPr>
        <w:tabs>
          <w:tab w:val="num" w:pos="0"/>
        </w:tabs>
        <w:ind w:left="1429" w:hanging="360"/>
      </w:pPr>
      <w:rPr>
        <w:rFonts w:ascii="Times New Roman" w:hAnsi="Times New Roman" w:cs="Times New Roman" w:hint="default"/>
        <w:b/>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numFmt w:val="bullet"/>
      <w:lvlText w:val="-"/>
      <w:lvlJc w:val="left"/>
      <w:pPr>
        <w:tabs>
          <w:tab w:val="num" w:pos="0"/>
        </w:tabs>
        <w:ind w:left="1429" w:hanging="360"/>
      </w:pPr>
      <w:rPr>
        <w:rFonts w:ascii="Times New Roman" w:hAnsi="Times New Roman" w:cs="Times New Roman" w:hint="default"/>
        <w:b/>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6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1da6"/>
    <w:pPr>
      <w:widowControl w:val="false"/>
      <w:suppressAutoHyphens w:val="true"/>
      <w:bidi w:val="0"/>
      <w:spacing w:lineRule="auto" w:line="240" w:before="0" w:after="0"/>
      <w:jc w:val="left"/>
    </w:pPr>
    <w:rPr>
      <w:rFonts w:ascii="Tahoma" w:hAnsi="Tahoma" w:eastAsia="Tahoma" w:cs="Tahoma"/>
      <w:color w:val="000000"/>
      <w:kern w:val="0"/>
      <w:sz w:val="24"/>
      <w:szCs w:val="24"/>
      <w:lang w:val="uk-UA" w:eastAsia="uk-UA" w:bidi="uk-UA"/>
    </w:rPr>
  </w:style>
  <w:style w:type="character" w:styleId="DefaultParagraphFont" w:default="1">
    <w:name w:val="Default Paragraph Font"/>
    <w:uiPriority w:val="1"/>
    <w:semiHidden/>
    <w:unhideWhenUsed/>
    <w:qFormat/>
    <w:rPr/>
  </w:style>
  <w:style w:type="character" w:styleId="2" w:customStyle="1">
    <w:name w:val="Заголовок №2_"/>
    <w:basedOn w:val="DefaultParagraphFont"/>
    <w:link w:val="23"/>
    <w:qFormat/>
    <w:rsid w:val="00591da6"/>
    <w:rPr>
      <w:rFonts w:ascii="Times New Roman" w:hAnsi="Times New Roman" w:eastAsia="Times New Roman" w:cs="Times New Roman"/>
      <w:b/>
      <w:bCs/>
      <w:sz w:val="28"/>
      <w:szCs w:val="28"/>
      <w:shd w:fill="FFFFFF" w:val="clear"/>
    </w:rPr>
  </w:style>
  <w:style w:type="character" w:styleId="21" w:customStyle="1">
    <w:name w:val="Основной текст (2)_"/>
    <w:basedOn w:val="DefaultParagraphFont"/>
    <w:link w:val="24"/>
    <w:qFormat/>
    <w:rsid w:val="00591da6"/>
    <w:rPr>
      <w:rFonts w:ascii="Times New Roman" w:hAnsi="Times New Roman" w:eastAsia="Times New Roman" w:cs="Times New Roman"/>
      <w:sz w:val="28"/>
      <w:szCs w:val="28"/>
      <w:shd w:fill="FFFFFF" w:val="clear"/>
    </w:rPr>
  </w:style>
  <w:style w:type="character" w:styleId="22" w:customStyle="1">
    <w:name w:val="Основной текст (2) + Полужирный"/>
    <w:basedOn w:val="21"/>
    <w:qFormat/>
    <w:rsid w:val="004d769f"/>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shd w:fill="FFFFFF" w:val="clear"/>
      <w:lang w:val="uk-UA" w:eastAsia="uk-UA" w:bidi="uk-UA"/>
    </w:rPr>
  </w:style>
  <w:style w:type="character" w:styleId="2Exact" w:customStyle="1">
    <w:name w:val="Основной текст (2) Exact"/>
    <w:basedOn w:val="DefaultParagraphFont"/>
    <w:qFormat/>
    <w:rsid w:val="004d769f"/>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Style14" w:customStyle="1">
    <w:name w:val="Верхний колонтитул Знак"/>
    <w:basedOn w:val="DefaultParagraphFont"/>
    <w:link w:val="Header"/>
    <w:uiPriority w:val="99"/>
    <w:qFormat/>
    <w:rsid w:val="000a2f64"/>
    <w:rPr>
      <w:rFonts w:ascii="Tahoma" w:hAnsi="Tahoma" w:eastAsia="Tahoma" w:cs="Tahoma"/>
      <w:color w:val="000000"/>
      <w:sz w:val="24"/>
      <w:szCs w:val="24"/>
      <w:lang w:val="uk-UA" w:eastAsia="uk-UA" w:bidi="uk-UA"/>
    </w:rPr>
  </w:style>
  <w:style w:type="character" w:styleId="Style15" w:customStyle="1">
    <w:name w:val="Нижний колонтитул Знак"/>
    <w:basedOn w:val="DefaultParagraphFont"/>
    <w:link w:val="Footer"/>
    <w:uiPriority w:val="99"/>
    <w:qFormat/>
    <w:rsid w:val="000a2f64"/>
    <w:rPr>
      <w:rFonts w:ascii="Tahoma" w:hAnsi="Tahoma" w:eastAsia="Tahoma" w:cs="Tahoma"/>
      <w:color w:val="000000"/>
      <w:sz w:val="24"/>
      <w:szCs w:val="24"/>
      <w:lang w:val="uk-UA" w:eastAsia="uk-UA" w:bidi="uk-UA"/>
    </w:rPr>
  </w:style>
  <w:style w:type="character" w:styleId="Style16" w:customStyle="1">
    <w:name w:val="Текст выноски Знак"/>
    <w:basedOn w:val="DefaultParagraphFont"/>
    <w:link w:val="BalloonText"/>
    <w:uiPriority w:val="99"/>
    <w:semiHidden/>
    <w:qFormat/>
    <w:rsid w:val="005e36b6"/>
    <w:rPr>
      <w:rFonts w:ascii="Segoe UI" w:hAnsi="Segoe UI" w:eastAsia="Tahoma" w:cs="Segoe UI"/>
      <w:color w:val="000000"/>
      <w:sz w:val="18"/>
      <w:szCs w:val="18"/>
      <w:lang w:val="uk-UA" w:eastAsia="uk-UA" w:bidi="uk-UA"/>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23" w:customStyle="1">
    <w:name w:val="Заголовок №2"/>
    <w:basedOn w:val="Normal"/>
    <w:link w:val="2"/>
    <w:qFormat/>
    <w:rsid w:val="00591da6"/>
    <w:pPr>
      <w:shd w:val="clear" w:color="auto" w:fill="FFFFFF"/>
      <w:spacing w:lineRule="atLeast" w:line="0" w:before="600" w:after="60"/>
      <w:jc w:val="center"/>
      <w:outlineLvl w:val="1"/>
    </w:pPr>
    <w:rPr>
      <w:rFonts w:ascii="Times New Roman" w:hAnsi="Times New Roman" w:eastAsia="Times New Roman" w:cs="Times New Roman"/>
      <w:b/>
      <w:bCs/>
      <w:color w:val="auto"/>
      <w:sz w:val="28"/>
      <w:szCs w:val="28"/>
      <w:lang w:val="ru-RU" w:eastAsia="en-US" w:bidi="ar-SA"/>
    </w:rPr>
  </w:style>
  <w:style w:type="paragraph" w:styleId="24" w:customStyle="1">
    <w:name w:val="Основной текст (2)"/>
    <w:basedOn w:val="Normal"/>
    <w:link w:val="21"/>
    <w:qFormat/>
    <w:rsid w:val="00591da6"/>
    <w:pPr>
      <w:shd w:val="clear" w:color="auto" w:fill="FFFFFF"/>
      <w:spacing w:lineRule="atLeast" w:line="0" w:before="300" w:after="1020"/>
      <w:jc w:val="both"/>
    </w:pPr>
    <w:rPr>
      <w:rFonts w:ascii="Times New Roman" w:hAnsi="Times New Roman" w:eastAsia="Times New Roman" w:cs="Times New Roman"/>
      <w:color w:val="auto"/>
      <w:sz w:val="28"/>
      <w:szCs w:val="28"/>
      <w:lang w:val="ru-RU" w:eastAsia="en-US" w:bidi="ar-SA"/>
    </w:rPr>
  </w:style>
  <w:style w:type="paragraph" w:styleId="ListParagraph">
    <w:name w:val="List Paragraph"/>
    <w:basedOn w:val="Normal"/>
    <w:uiPriority w:val="34"/>
    <w:qFormat/>
    <w:rsid w:val="00717212"/>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Style14"/>
    <w:uiPriority w:val="99"/>
    <w:unhideWhenUsed/>
    <w:rsid w:val="000a2f64"/>
    <w:pPr>
      <w:tabs>
        <w:tab w:val="clear" w:pos="708"/>
        <w:tab w:val="center" w:pos="4677" w:leader="none"/>
        <w:tab w:val="right" w:pos="9355" w:leader="none"/>
      </w:tabs>
    </w:pPr>
    <w:rPr/>
  </w:style>
  <w:style w:type="paragraph" w:styleId="Footer">
    <w:name w:val="Footer"/>
    <w:basedOn w:val="Normal"/>
    <w:link w:val="Style15"/>
    <w:uiPriority w:val="99"/>
    <w:unhideWhenUsed/>
    <w:rsid w:val="000a2f64"/>
    <w:pPr>
      <w:tabs>
        <w:tab w:val="clear" w:pos="708"/>
        <w:tab w:val="center" w:pos="4677" w:leader="none"/>
        <w:tab w:val="right" w:pos="9355" w:leader="none"/>
      </w:tabs>
    </w:pPr>
    <w:rPr/>
  </w:style>
  <w:style w:type="paragraph" w:styleId="BalloonText">
    <w:name w:val="Balloon Text"/>
    <w:basedOn w:val="Normal"/>
    <w:link w:val="Style16"/>
    <w:uiPriority w:val="99"/>
    <w:semiHidden/>
    <w:unhideWhenUsed/>
    <w:qFormat/>
    <w:rsid w:val="005e36b6"/>
    <w:pPr/>
    <w:rPr>
      <w:rFonts w:ascii="Segoe UI" w:hAnsi="Segoe UI" w:cs="Segoe UI"/>
      <w:sz w:val="18"/>
      <w:szCs w:val="18"/>
    </w:rPr>
  </w:style>
  <w:style w:type="paragraph" w:styleId="NoSpacing">
    <w:name w:val="No Spacing"/>
    <w:uiPriority w:val="1"/>
    <w:qFormat/>
    <w:rsid w:val="00495a30"/>
    <w:pPr>
      <w:widowControl w:val="false"/>
      <w:suppressAutoHyphens w:val="true"/>
      <w:bidi w:val="0"/>
      <w:spacing w:lineRule="auto" w:line="240" w:before="0" w:after="0"/>
      <w:jc w:val="left"/>
    </w:pPr>
    <w:rPr>
      <w:rFonts w:ascii="Tahoma" w:hAnsi="Tahoma" w:eastAsia="Tahoma" w:cs="Tahoma"/>
      <w:color w:val="000000"/>
      <w:kern w:val="0"/>
      <w:sz w:val="24"/>
      <w:szCs w:val="24"/>
      <w:lang w:val="uk-UA" w:eastAsia="uk-UA" w:bidi="uk-U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4">
    <w:name w:val="Table Grid"/>
    <w:basedOn w:val="a1"/>
    <w:uiPriority w:val="39"/>
    <w:rsid w:val="00717212"/>
    <w:pPr>
      <w:spacing w:after="0" w:line="240" w:lineRule="auto"/>
    </w:pPr>
    <w:rPr>
      <w:lang w:val="uk-UA" w:eastAsia="uk-UA" w:bidi="uk-UA"/>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A027-8C8A-4004-8B3D-62A229AF6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Application>LibreOffice/7.4.2.3$MacOSX_X86_64 LibreOffice_project/382eef1f22670f7f4118c8c2dd222ec7ad009daf</Application>
  <AppVersion>15.0000</AppVersion>
  <Pages>14</Pages>
  <Words>3152</Words>
  <Characters>22479</Characters>
  <CharactersWithSpaces>25567</CharactersWithSpaces>
  <Paragraphs>350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2018-07-30T07:00:00Z</dcterms:created>
  <dc:creator>Пользователь</dc:creator>
  <dc:description/>
  <dc:language>ru-RU</dc:language>
  <cp:lastModifiedBy/>
  <cp:lastPrinted>2021-11-10T13:28:00Z</cp:lastPrinted>
  <dcterms:modified xsi:type="dcterms:W3CDTF">2022-11-25T22:34:10Z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file>